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C" w:rsidRDefault="00CF2D3C" w:rsidP="00CF2D3C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C2CEE4" wp14:editId="4187EEC0">
            <wp:simplePos x="0" y="0"/>
            <wp:positionH relativeFrom="margin">
              <wp:posOffset>-153670</wp:posOffset>
            </wp:positionH>
            <wp:positionV relativeFrom="margin">
              <wp:posOffset>-428625</wp:posOffset>
            </wp:positionV>
            <wp:extent cx="1009015" cy="1346200"/>
            <wp:effectExtent l="0" t="0" r="635" b="6350"/>
            <wp:wrapSquare wrapText="bothSides"/>
            <wp:docPr id="1" name="Рисунок 1" descr="C:\Users\методист-5\Desktop\МАН\Для Белово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-5\Desktop\МАН\Для Белово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sz w:val="28"/>
          <w:szCs w:val="28"/>
        </w:rPr>
        <w:t xml:space="preserve">                  </w:t>
      </w:r>
    </w:p>
    <w:p w:rsidR="00CF2D3C" w:rsidRPr="00C81703" w:rsidRDefault="00CF2D3C" w:rsidP="00125011">
      <w:pPr>
        <w:rPr>
          <w:b/>
          <w:caps/>
          <w:sz w:val="28"/>
          <w:szCs w:val="28"/>
        </w:rPr>
      </w:pPr>
      <w:r w:rsidRPr="00C81703">
        <w:rPr>
          <w:b/>
          <w:caps/>
          <w:sz w:val="28"/>
          <w:szCs w:val="28"/>
        </w:rPr>
        <w:t>ПОЛОЖЕНИЕ</w:t>
      </w:r>
    </w:p>
    <w:p w:rsidR="00CF2D3C" w:rsidRDefault="00476D84" w:rsidP="0012501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F2D3C" w:rsidRPr="00E310EF">
        <w:rPr>
          <w:b/>
          <w:sz w:val="28"/>
          <w:szCs w:val="28"/>
        </w:rPr>
        <w:t xml:space="preserve"> проведении</w:t>
      </w:r>
      <w:r w:rsidR="00B63A9C">
        <w:rPr>
          <w:b/>
          <w:sz w:val="28"/>
          <w:szCs w:val="28"/>
        </w:rPr>
        <w:t xml:space="preserve"> </w:t>
      </w:r>
      <w:r w:rsidR="00B63A9C">
        <w:rPr>
          <w:b/>
          <w:sz w:val="28"/>
          <w:szCs w:val="28"/>
          <w:lang w:val="en-US"/>
        </w:rPr>
        <w:t>XVI</w:t>
      </w:r>
      <w:r w:rsidR="00CF2D3C" w:rsidRPr="009618EC">
        <w:rPr>
          <w:b/>
          <w:bCs/>
          <w:sz w:val="28"/>
          <w:szCs w:val="28"/>
        </w:rPr>
        <w:t xml:space="preserve"> </w:t>
      </w:r>
      <w:proofErr w:type="gramStart"/>
      <w:r w:rsidR="00CF2D3C">
        <w:rPr>
          <w:b/>
          <w:bCs/>
          <w:sz w:val="28"/>
          <w:szCs w:val="28"/>
        </w:rPr>
        <w:t>р</w:t>
      </w:r>
      <w:r w:rsidR="00CF2D3C" w:rsidRPr="009618EC">
        <w:rPr>
          <w:b/>
          <w:bCs/>
          <w:sz w:val="28"/>
          <w:szCs w:val="28"/>
        </w:rPr>
        <w:t>егиональной</w:t>
      </w:r>
      <w:proofErr w:type="gramEnd"/>
    </w:p>
    <w:p w:rsidR="00CF2D3C" w:rsidRPr="009618EC" w:rsidRDefault="00CF2D3C" w:rsidP="00125011">
      <w:pPr>
        <w:rPr>
          <w:b/>
          <w:bCs/>
          <w:sz w:val="28"/>
          <w:szCs w:val="28"/>
        </w:rPr>
      </w:pPr>
      <w:r w:rsidRPr="009618EC">
        <w:rPr>
          <w:b/>
          <w:bCs/>
          <w:sz w:val="28"/>
          <w:szCs w:val="28"/>
        </w:rPr>
        <w:t>научно- исследовательской  конференции  учащихся</w:t>
      </w:r>
    </w:p>
    <w:p w:rsidR="00CF2D3C" w:rsidRPr="00C81703" w:rsidRDefault="00CF2D3C" w:rsidP="00125011">
      <w:pPr>
        <w:rPr>
          <w:b/>
          <w:sz w:val="28"/>
          <w:szCs w:val="28"/>
        </w:rPr>
      </w:pPr>
    </w:p>
    <w:p w:rsidR="00CF2D3C" w:rsidRPr="00C81703" w:rsidRDefault="00CF2D3C" w:rsidP="00CF2D3C">
      <w:pPr>
        <w:jc w:val="both"/>
        <w:rPr>
          <w:b/>
          <w:sz w:val="28"/>
          <w:szCs w:val="28"/>
        </w:rPr>
      </w:pPr>
      <w:r w:rsidRPr="00C81703">
        <w:rPr>
          <w:b/>
          <w:sz w:val="28"/>
          <w:szCs w:val="28"/>
        </w:rPr>
        <w:t>1.</w:t>
      </w:r>
      <w:r w:rsidR="005B56E6" w:rsidRPr="00C81703">
        <w:rPr>
          <w:b/>
          <w:sz w:val="28"/>
          <w:szCs w:val="28"/>
        </w:rPr>
        <w:t xml:space="preserve">ОБЩИЕ ПОЛОЖЕНИЯ </w:t>
      </w:r>
    </w:p>
    <w:p w:rsidR="00CF2D3C" w:rsidRDefault="00CF2D3C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B56E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Настоящее положение регламентирует:</w:t>
      </w:r>
    </w:p>
    <w:p w:rsidR="00CF2D3C" w:rsidRDefault="00CF2D3C" w:rsidP="00CF2D3C">
      <w:pPr>
        <w:jc w:val="both"/>
        <w:rPr>
          <w:bCs/>
          <w:sz w:val="28"/>
          <w:szCs w:val="28"/>
        </w:rPr>
      </w:pPr>
      <w:r w:rsidRPr="00CF2D3C">
        <w:rPr>
          <w:bCs/>
          <w:sz w:val="28"/>
          <w:szCs w:val="28"/>
        </w:rPr>
        <w:t xml:space="preserve">- порядок подготовки и проведения </w:t>
      </w:r>
      <w:r>
        <w:rPr>
          <w:bCs/>
          <w:sz w:val="28"/>
          <w:szCs w:val="28"/>
        </w:rPr>
        <w:t>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>
        <w:rPr>
          <w:bCs/>
          <w:sz w:val="28"/>
          <w:szCs w:val="28"/>
        </w:rPr>
        <w:t>;</w:t>
      </w:r>
    </w:p>
    <w:p w:rsidR="00CF2D3C" w:rsidRPr="007C312C" w:rsidRDefault="00CF2D3C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оформления нормативно-правовых локальных актов по подготовке и проведению 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>
        <w:rPr>
          <w:bCs/>
          <w:sz w:val="28"/>
          <w:szCs w:val="28"/>
        </w:rPr>
        <w:t>.</w:t>
      </w:r>
    </w:p>
    <w:p w:rsidR="00CF2D3C" w:rsidRDefault="005B56E6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CF2D3C">
        <w:rPr>
          <w:bCs/>
          <w:sz w:val="28"/>
          <w:szCs w:val="28"/>
        </w:rPr>
        <w:t xml:space="preserve"> В конкурсных мероприятиях могут принимать учащиеся 5-11 классов, являющиеся учениками и воспитанниками муниципальных образовательных учреждений.</w:t>
      </w:r>
    </w:p>
    <w:p w:rsidR="00CF2D3C" w:rsidRDefault="005B56E6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CF2D3C">
        <w:rPr>
          <w:bCs/>
          <w:sz w:val="28"/>
          <w:szCs w:val="28"/>
        </w:rPr>
        <w:t xml:space="preserve"> Конференция проводится на основе положения,</w:t>
      </w:r>
      <w:r w:rsidR="00CF2D3C">
        <w:rPr>
          <w:color w:val="000000"/>
          <w:sz w:val="28"/>
          <w:szCs w:val="28"/>
          <w:shd w:val="clear" w:color="auto" w:fill="FFFFFF"/>
        </w:rPr>
        <w:t xml:space="preserve"> которое </w:t>
      </w:r>
      <w:r w:rsidR="00CF2D3C" w:rsidRPr="00C81703">
        <w:rPr>
          <w:color w:val="000000"/>
          <w:sz w:val="28"/>
          <w:szCs w:val="28"/>
          <w:shd w:val="clear" w:color="auto" w:fill="FFFFFF"/>
        </w:rPr>
        <w:t xml:space="preserve"> </w:t>
      </w:r>
      <w:r w:rsidR="00CF2D3C">
        <w:rPr>
          <w:bCs/>
          <w:sz w:val="28"/>
          <w:szCs w:val="28"/>
        </w:rPr>
        <w:t>отражает основные организационные и содержательные условия качественной подготовки, проведения и подведения ее итогов.</w:t>
      </w:r>
    </w:p>
    <w:p w:rsidR="00FF0C3B" w:rsidRDefault="00FF0C3B" w:rsidP="00CF2D3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4123B9">
        <w:rPr>
          <w:bCs/>
          <w:sz w:val="28"/>
          <w:szCs w:val="28"/>
        </w:rPr>
        <w:t xml:space="preserve">Организатором  конференции является Комитет образования и науки администрации города Новокузнецка и </w:t>
      </w:r>
      <w:r w:rsidR="004123B9" w:rsidRPr="00CF2D3C">
        <w:rPr>
          <w:sz w:val="28"/>
          <w:szCs w:val="28"/>
        </w:rPr>
        <w:t>Новокузнецкое отделение «Малая академия наук «Интеллект будущего»</w:t>
      </w:r>
      <w:r w:rsidR="004123B9">
        <w:rPr>
          <w:sz w:val="28"/>
          <w:szCs w:val="28"/>
        </w:rPr>
        <w:t xml:space="preserve">, </w:t>
      </w:r>
      <w:r w:rsidR="004123B9" w:rsidRPr="004123B9">
        <w:rPr>
          <w:color w:val="000000"/>
          <w:sz w:val="28"/>
          <w:szCs w:val="28"/>
        </w:rPr>
        <w:t xml:space="preserve">ФГБОУ </w:t>
      </w:r>
      <w:proofErr w:type="gramStart"/>
      <w:r w:rsidR="004123B9" w:rsidRPr="004123B9">
        <w:rPr>
          <w:color w:val="000000"/>
          <w:sz w:val="28"/>
          <w:szCs w:val="28"/>
        </w:rPr>
        <w:t>ВО</w:t>
      </w:r>
      <w:proofErr w:type="gramEnd"/>
      <w:r w:rsidR="004123B9" w:rsidRPr="004123B9">
        <w:rPr>
          <w:color w:val="000000"/>
          <w:sz w:val="28"/>
          <w:szCs w:val="28"/>
        </w:rPr>
        <w:t xml:space="preserve"> «Сибирский государственный индустриальный университет»</w:t>
      </w:r>
      <w:r w:rsidR="004123B9">
        <w:rPr>
          <w:color w:val="000000"/>
          <w:sz w:val="28"/>
          <w:szCs w:val="28"/>
        </w:rPr>
        <w:t xml:space="preserve">, </w:t>
      </w:r>
      <w:r w:rsidR="004123B9" w:rsidRPr="004123B9">
        <w:rPr>
          <w:sz w:val="28"/>
          <w:szCs w:val="28"/>
        </w:rPr>
        <w:t xml:space="preserve">Новокузнецкий институт (филиал) </w:t>
      </w:r>
      <w:r w:rsidR="004123B9">
        <w:rPr>
          <w:sz w:val="28"/>
          <w:szCs w:val="28"/>
        </w:rPr>
        <w:t>ФГБОУ ВО</w:t>
      </w:r>
      <w:r w:rsidR="004123B9" w:rsidRPr="004123B9">
        <w:rPr>
          <w:sz w:val="28"/>
          <w:szCs w:val="28"/>
        </w:rPr>
        <w:t xml:space="preserve"> «Кемеровский государственный университет»</w:t>
      </w:r>
      <w:r w:rsidR="004123B9">
        <w:rPr>
          <w:sz w:val="28"/>
          <w:szCs w:val="28"/>
        </w:rPr>
        <w:t>.</w:t>
      </w:r>
    </w:p>
    <w:p w:rsidR="002F0E78" w:rsidRPr="002F0E78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F0E78">
        <w:rPr>
          <w:sz w:val="28"/>
          <w:szCs w:val="28"/>
        </w:rPr>
        <w:t>Оргкомитет решает вопросы организации и проведения регионального этапа конференции, формирует жюри, определяет секции  конференции,  осуществляет общее руководство проведением конференции, подводит итоги.</w:t>
      </w:r>
    </w:p>
    <w:p w:rsidR="004123B9" w:rsidRDefault="004123B9" w:rsidP="00CF2D3C">
      <w:pPr>
        <w:jc w:val="both"/>
        <w:rPr>
          <w:sz w:val="28"/>
          <w:szCs w:val="28"/>
        </w:rPr>
      </w:pPr>
    </w:p>
    <w:p w:rsidR="004123B9" w:rsidRPr="00C81703" w:rsidRDefault="004123B9" w:rsidP="004123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Разделы положения </w:t>
      </w:r>
    </w:p>
    <w:p w:rsidR="004123B9" w:rsidRPr="00FF16C4" w:rsidRDefault="004123B9" w:rsidP="004123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Состав оргкомитета, сроки проведения этапов конференции, перечень секций утверждается приказом Комитета образования и науки администрации города Новокузнецка.</w:t>
      </w: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F906B7">
        <w:rPr>
          <w:sz w:val="28"/>
          <w:szCs w:val="28"/>
        </w:rPr>
        <w:t xml:space="preserve">Основная  </w:t>
      </w:r>
      <w:r w:rsidRPr="004123B9">
        <w:rPr>
          <w:b/>
          <w:sz w:val="28"/>
          <w:szCs w:val="28"/>
        </w:rPr>
        <w:t>цель конференции</w:t>
      </w:r>
      <w:r w:rsidRPr="00F906B7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приобщение к научному творчеству и совершенствование исследовательской культуры учащихся</w:t>
      </w:r>
      <w:r>
        <w:rPr>
          <w:bCs/>
          <w:sz w:val="28"/>
          <w:szCs w:val="28"/>
        </w:rPr>
        <w:t xml:space="preserve"> </w:t>
      </w:r>
    </w:p>
    <w:p w:rsidR="004123B9" w:rsidRDefault="004123B9" w:rsidP="004123B9">
      <w:pPr>
        <w:rPr>
          <w:sz w:val="28"/>
          <w:szCs w:val="28"/>
        </w:rPr>
      </w:pPr>
      <w:r w:rsidRPr="004123B9">
        <w:rPr>
          <w:b/>
          <w:sz w:val="28"/>
          <w:szCs w:val="28"/>
        </w:rPr>
        <w:t>Задачи</w:t>
      </w:r>
      <w:r w:rsidRPr="00F906B7">
        <w:rPr>
          <w:sz w:val="28"/>
          <w:szCs w:val="28"/>
        </w:rPr>
        <w:t xml:space="preserve">  </w:t>
      </w:r>
      <w:r>
        <w:rPr>
          <w:sz w:val="28"/>
          <w:szCs w:val="28"/>
        </w:rPr>
        <w:t>научно</w:t>
      </w:r>
      <w:r w:rsidRPr="00F906B7">
        <w:rPr>
          <w:sz w:val="28"/>
          <w:szCs w:val="28"/>
        </w:rPr>
        <w:t>-исследовательской конференции: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интеллектуального и творческого потенциала учащихся;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знаний в образовательных областях; 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исследовательских умений и навыков;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творчески одаренных учащихся, занимающихся исследовательской деятельностью;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социально значимым проблемам.</w:t>
      </w:r>
    </w:p>
    <w:p w:rsidR="00B7543F" w:rsidRDefault="00125011" w:rsidP="00B754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Исследовательские </w:t>
      </w:r>
      <w:r w:rsidR="00B7543F" w:rsidRPr="002F0E78">
        <w:rPr>
          <w:sz w:val="28"/>
          <w:szCs w:val="28"/>
        </w:rPr>
        <w:t xml:space="preserve">работы, </w:t>
      </w:r>
      <w:r>
        <w:rPr>
          <w:sz w:val="28"/>
          <w:szCs w:val="28"/>
        </w:rPr>
        <w:t xml:space="preserve"> </w:t>
      </w:r>
      <w:r w:rsidR="00B7543F" w:rsidRPr="002F0E78">
        <w:rPr>
          <w:sz w:val="28"/>
          <w:szCs w:val="28"/>
        </w:rPr>
        <w:t>выступления учащихся готовятся под руководством научного руководителя, которым может быть учитель-предметник, педагог дополнительного образования, родители.</w:t>
      </w:r>
    </w:p>
    <w:p w:rsidR="005E2D84" w:rsidRDefault="005E2D84" w:rsidP="00B7543F">
      <w:pPr>
        <w:jc w:val="both"/>
        <w:rPr>
          <w:bCs/>
          <w:sz w:val="28"/>
          <w:szCs w:val="28"/>
        </w:rPr>
      </w:pPr>
    </w:p>
    <w:p w:rsidR="00B7543F" w:rsidRDefault="00B7543F" w:rsidP="00B7543F">
      <w:pPr>
        <w:jc w:val="both"/>
        <w:rPr>
          <w:sz w:val="28"/>
          <w:szCs w:val="28"/>
        </w:rPr>
      </w:pPr>
      <w:r w:rsidRPr="002F0E78">
        <w:rPr>
          <w:sz w:val="28"/>
          <w:szCs w:val="28"/>
        </w:rPr>
        <w:t>Работа может быть выполнена как одним автором, так и творческой группой, которая, как правило, включает не более 2 человек.</w:t>
      </w:r>
    </w:p>
    <w:p w:rsidR="00B7543F" w:rsidRDefault="00B7543F" w:rsidP="00B7543F">
      <w:pPr>
        <w:jc w:val="both"/>
        <w:rPr>
          <w:bCs/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  <w:r w:rsidRPr="00865F24">
        <w:rPr>
          <w:sz w:val="28"/>
          <w:szCs w:val="28"/>
        </w:rPr>
        <w:t>Конференция проводится в три этапа:</w:t>
      </w: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</w:p>
    <w:p w:rsidR="00B7543F" w:rsidRPr="000F3872" w:rsidRDefault="00B7543F" w:rsidP="005E2D84">
      <w:pPr>
        <w:tabs>
          <w:tab w:val="left" w:pos="40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этап (школьный)- </w:t>
      </w:r>
      <w:r w:rsidRPr="000F3872">
        <w:rPr>
          <w:sz w:val="28"/>
          <w:szCs w:val="28"/>
        </w:rPr>
        <w:t>конференция в образовательных учреждениях</w:t>
      </w:r>
      <w:r w:rsidR="005E2D84">
        <w:rPr>
          <w:sz w:val="28"/>
          <w:szCs w:val="28"/>
        </w:rPr>
        <w:t>.</w:t>
      </w:r>
    </w:p>
    <w:p w:rsidR="00B7543F" w:rsidRPr="00B85FC7" w:rsidRDefault="00B7543F" w:rsidP="005E2D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(муниципальный)- </w:t>
      </w:r>
      <w:r w:rsidRPr="000F3872">
        <w:rPr>
          <w:sz w:val="28"/>
          <w:szCs w:val="28"/>
        </w:rPr>
        <w:t>конференция проводится в районах города</w:t>
      </w:r>
      <w:r>
        <w:rPr>
          <w:sz w:val="28"/>
          <w:szCs w:val="28"/>
        </w:rPr>
        <w:t xml:space="preserve">, в образовательных учреждениях входящих в Новокузнецкое отделение </w:t>
      </w:r>
      <w:r w:rsidRPr="00B85FC7">
        <w:rPr>
          <w:sz w:val="28"/>
          <w:szCs w:val="28"/>
        </w:rPr>
        <w:t>«Малая академия наук «Интеллект будущего»</w:t>
      </w:r>
      <w:r w:rsidR="005E2D84">
        <w:rPr>
          <w:sz w:val="28"/>
          <w:szCs w:val="28"/>
        </w:rPr>
        <w:t>.</w:t>
      </w:r>
    </w:p>
    <w:p w:rsidR="00B7543F" w:rsidRPr="004D1DBC" w:rsidRDefault="00B7543F" w:rsidP="005E2D84">
      <w:pPr>
        <w:tabs>
          <w:tab w:val="left" w:pos="4065"/>
        </w:tabs>
        <w:jc w:val="both"/>
        <w:rPr>
          <w:b/>
          <w:sz w:val="28"/>
          <w:szCs w:val="28"/>
        </w:rPr>
      </w:pPr>
      <w:r w:rsidRPr="000F3872">
        <w:rPr>
          <w:b/>
          <w:sz w:val="28"/>
          <w:szCs w:val="28"/>
        </w:rPr>
        <w:t>3 этап (региональный)</w:t>
      </w:r>
      <w:r>
        <w:rPr>
          <w:sz w:val="28"/>
          <w:szCs w:val="28"/>
        </w:rPr>
        <w:t xml:space="preserve"> – конференция проводится Новокузнецким отделением МАН «Интеллект будущего»</w:t>
      </w:r>
      <w:r w:rsidR="005E2D84">
        <w:rPr>
          <w:sz w:val="28"/>
          <w:szCs w:val="28"/>
        </w:rPr>
        <w:t>.</w:t>
      </w: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rPr>
          <w:sz w:val="28"/>
          <w:szCs w:val="28"/>
        </w:rPr>
      </w:pPr>
      <w:r w:rsidRPr="000F387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и 3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</w:t>
      </w:r>
      <w:r w:rsidR="00125011">
        <w:rPr>
          <w:sz w:val="28"/>
          <w:szCs w:val="28"/>
        </w:rPr>
        <w:t>предыдущих этапов, а также работы</w:t>
      </w:r>
      <w:r w:rsidR="005E2D84">
        <w:rPr>
          <w:sz w:val="28"/>
          <w:szCs w:val="28"/>
        </w:rPr>
        <w:t>,</w:t>
      </w:r>
      <w:r w:rsidR="00125011">
        <w:rPr>
          <w:sz w:val="28"/>
          <w:szCs w:val="28"/>
        </w:rPr>
        <w:t xml:space="preserve"> рекомендованные на условиях доработки.</w:t>
      </w:r>
    </w:p>
    <w:p w:rsidR="00B7543F" w:rsidRDefault="00B7543F" w:rsidP="00B7543F">
      <w:pPr>
        <w:tabs>
          <w:tab w:val="left" w:pos="4065"/>
        </w:tabs>
        <w:rPr>
          <w:sz w:val="28"/>
          <w:szCs w:val="28"/>
        </w:rPr>
      </w:pPr>
    </w:p>
    <w:p w:rsidR="00B63A9C" w:rsidRPr="00B63A9C" w:rsidRDefault="00B63A9C" w:rsidP="00B63A9C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Сроки проведения:</w:t>
      </w:r>
    </w:p>
    <w:p w:rsidR="00B63A9C" w:rsidRDefault="00B63A9C" w:rsidP="00B63A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Даты приема заявок </w:t>
      </w:r>
      <w:r w:rsidRPr="002F0E78">
        <w:rPr>
          <w:bCs/>
          <w:sz w:val="28"/>
          <w:szCs w:val="28"/>
        </w:rPr>
        <w:t xml:space="preserve">с  </w:t>
      </w:r>
      <w:r>
        <w:rPr>
          <w:sz w:val="28"/>
          <w:szCs w:val="28"/>
        </w:rPr>
        <w:t>20.02. 2020</w:t>
      </w:r>
      <w:r w:rsidRPr="002F0E78">
        <w:rPr>
          <w:sz w:val="28"/>
          <w:szCs w:val="28"/>
        </w:rPr>
        <w:t xml:space="preserve"> г</w:t>
      </w:r>
      <w:r>
        <w:rPr>
          <w:sz w:val="24"/>
          <w:szCs w:val="24"/>
        </w:rPr>
        <w:t xml:space="preserve">, </w:t>
      </w:r>
      <w:r>
        <w:rPr>
          <w:bCs/>
          <w:sz w:val="28"/>
          <w:szCs w:val="28"/>
        </w:rPr>
        <w:t xml:space="preserve"> проведение очной защиты - </w:t>
      </w:r>
      <w:r>
        <w:rPr>
          <w:sz w:val="28"/>
          <w:szCs w:val="28"/>
        </w:rPr>
        <w:t>28.03.2020</w:t>
      </w:r>
      <w:r w:rsidRPr="002F0E78">
        <w:rPr>
          <w:sz w:val="28"/>
          <w:szCs w:val="28"/>
        </w:rPr>
        <w:t>г</w:t>
      </w:r>
      <w:r w:rsidRPr="002F0E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 10:00. </w:t>
      </w:r>
    </w:p>
    <w:p w:rsidR="00B7543F" w:rsidRDefault="00B7543F" w:rsidP="00B7543F">
      <w:pPr>
        <w:tabs>
          <w:tab w:val="left" w:pos="4065"/>
        </w:tabs>
        <w:jc w:val="both"/>
        <w:rPr>
          <w:sz w:val="28"/>
          <w:szCs w:val="28"/>
        </w:rPr>
      </w:pPr>
      <w:r w:rsidRPr="00FF0C3B">
        <w:rPr>
          <w:sz w:val="28"/>
          <w:szCs w:val="28"/>
        </w:rPr>
        <w:t>В конференции могут принимать участие исследовательские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 xml:space="preserve">по следующим направлениям: </w:t>
      </w:r>
    </w:p>
    <w:p w:rsidR="00B7543F" w:rsidRPr="00FF0C3B" w:rsidRDefault="00B7543F" w:rsidP="00B7543F">
      <w:pPr>
        <w:tabs>
          <w:tab w:val="left" w:pos="4065"/>
        </w:tabs>
        <w:jc w:val="both"/>
        <w:rPr>
          <w:sz w:val="28"/>
          <w:szCs w:val="28"/>
        </w:rPr>
      </w:pPr>
    </w:p>
    <w:p w:rsidR="00B7543F" w:rsidRPr="00FF0C3B" w:rsidRDefault="00B7543F" w:rsidP="00B63A9C">
      <w:pPr>
        <w:pStyle w:val="Default"/>
        <w:numPr>
          <w:ilvl w:val="0"/>
          <w:numId w:val="17"/>
        </w:numPr>
        <w:tabs>
          <w:tab w:val="left" w:pos="284"/>
        </w:tabs>
        <w:spacing w:after="27"/>
        <w:ind w:left="0" w:firstLine="0"/>
        <w:jc w:val="both"/>
        <w:rPr>
          <w:sz w:val="28"/>
          <w:szCs w:val="28"/>
        </w:rPr>
      </w:pPr>
      <w:proofErr w:type="gramStart"/>
      <w:r w:rsidRPr="00FF0C3B">
        <w:rPr>
          <w:i/>
          <w:iCs/>
          <w:sz w:val="28"/>
          <w:szCs w:val="28"/>
        </w:rPr>
        <w:t xml:space="preserve">Естественнонаучное </w:t>
      </w:r>
      <w:r w:rsidRPr="00341327">
        <w:rPr>
          <w:iCs/>
          <w:sz w:val="28"/>
          <w:szCs w:val="28"/>
        </w:rPr>
        <w:t>(м</w:t>
      </w:r>
      <w:r w:rsidRPr="00341327">
        <w:rPr>
          <w:sz w:val="28"/>
          <w:szCs w:val="28"/>
        </w:rPr>
        <w:t>ате</w:t>
      </w:r>
      <w:r w:rsidR="00125011" w:rsidRPr="00341327">
        <w:rPr>
          <w:sz w:val="28"/>
          <w:szCs w:val="28"/>
        </w:rPr>
        <w:t>матика</w:t>
      </w:r>
      <w:r w:rsidR="00125011">
        <w:rPr>
          <w:sz w:val="28"/>
          <w:szCs w:val="28"/>
        </w:rPr>
        <w:t>, физика, химия, биология,</w:t>
      </w:r>
      <w:r w:rsidR="005E2D84">
        <w:rPr>
          <w:sz w:val="28"/>
          <w:szCs w:val="28"/>
        </w:rPr>
        <w:t xml:space="preserve"> </w:t>
      </w:r>
      <w:proofErr w:type="spellStart"/>
      <w:r w:rsidR="005E2D84">
        <w:rPr>
          <w:sz w:val="28"/>
          <w:szCs w:val="28"/>
        </w:rPr>
        <w:t>валеология</w:t>
      </w:r>
      <w:proofErr w:type="spellEnd"/>
      <w:r w:rsidR="005E2D84">
        <w:rPr>
          <w:sz w:val="28"/>
          <w:szCs w:val="28"/>
        </w:rPr>
        <w:t>, медицина,</w:t>
      </w:r>
      <w:r w:rsidR="00125011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экология, география, астрономия, физическая культура и ОБЖ</w:t>
      </w:r>
      <w:r w:rsidRPr="00FF0C3B">
        <w:rPr>
          <w:sz w:val="28"/>
          <w:szCs w:val="28"/>
        </w:rPr>
        <w:t xml:space="preserve">); </w:t>
      </w:r>
      <w:proofErr w:type="gramEnd"/>
    </w:p>
    <w:p w:rsidR="00B7543F" w:rsidRPr="00FF0C3B" w:rsidRDefault="00B7543F" w:rsidP="00B63A9C">
      <w:pPr>
        <w:pStyle w:val="Default"/>
        <w:numPr>
          <w:ilvl w:val="0"/>
          <w:numId w:val="17"/>
        </w:numPr>
        <w:tabs>
          <w:tab w:val="left" w:pos="284"/>
        </w:tabs>
        <w:spacing w:after="27"/>
        <w:ind w:left="0" w:firstLine="0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Социально-экономическое (</w:t>
      </w:r>
      <w:r w:rsidRPr="00FF0C3B">
        <w:rPr>
          <w:sz w:val="28"/>
          <w:szCs w:val="28"/>
        </w:rPr>
        <w:t xml:space="preserve">экономика, социология, педагогика, психология, </w:t>
      </w:r>
      <w:r>
        <w:rPr>
          <w:sz w:val="28"/>
          <w:szCs w:val="28"/>
        </w:rPr>
        <w:t>обществознание</w:t>
      </w:r>
      <w:r w:rsidRPr="00FF0C3B">
        <w:rPr>
          <w:sz w:val="28"/>
          <w:szCs w:val="28"/>
        </w:rPr>
        <w:t xml:space="preserve">, право); </w:t>
      </w:r>
    </w:p>
    <w:p w:rsidR="00B7543F" w:rsidRPr="00FF0C3B" w:rsidRDefault="00B7543F" w:rsidP="00B63A9C">
      <w:pPr>
        <w:pStyle w:val="Default"/>
        <w:numPr>
          <w:ilvl w:val="0"/>
          <w:numId w:val="17"/>
        </w:numPr>
        <w:tabs>
          <w:tab w:val="left" w:pos="284"/>
        </w:tabs>
        <w:spacing w:after="27"/>
        <w:ind w:left="0" w:firstLine="0"/>
        <w:jc w:val="both"/>
        <w:rPr>
          <w:sz w:val="28"/>
          <w:szCs w:val="28"/>
        </w:rPr>
      </w:pPr>
      <w:proofErr w:type="gramStart"/>
      <w:r w:rsidRPr="00FF0C3B">
        <w:rPr>
          <w:i/>
          <w:iCs/>
          <w:sz w:val="28"/>
          <w:szCs w:val="28"/>
        </w:rPr>
        <w:t>Гуманитарное (</w:t>
      </w:r>
      <w:r w:rsidRPr="00FF0C3B">
        <w:rPr>
          <w:sz w:val="28"/>
          <w:szCs w:val="28"/>
        </w:rPr>
        <w:t>краеведение, русский язык, литературоведение, иностранные языки</w:t>
      </w:r>
      <w:r w:rsidR="00125011">
        <w:rPr>
          <w:sz w:val="28"/>
          <w:szCs w:val="28"/>
        </w:rPr>
        <w:t>, история</w:t>
      </w:r>
      <w:r w:rsidR="00B63A9C">
        <w:rPr>
          <w:sz w:val="28"/>
          <w:szCs w:val="28"/>
        </w:rPr>
        <w:t xml:space="preserve">, «Мой Достоевский»,  секция </w:t>
      </w:r>
      <w:r w:rsidR="00B63A9C">
        <w:rPr>
          <w:bCs/>
          <w:sz w:val="28"/>
          <w:szCs w:val="28"/>
        </w:rPr>
        <w:t>«Великая Победа», посвященная 75-летию Победы в Великой</w:t>
      </w:r>
      <w:r w:rsidR="00B63A9C">
        <w:rPr>
          <w:bCs/>
          <w:sz w:val="28"/>
          <w:szCs w:val="28"/>
        </w:rPr>
        <w:t xml:space="preserve"> </w:t>
      </w:r>
      <w:r w:rsidR="00B63A9C">
        <w:rPr>
          <w:bCs/>
          <w:sz w:val="28"/>
          <w:szCs w:val="28"/>
        </w:rPr>
        <w:t>Отечественной войне</w:t>
      </w:r>
      <w:r w:rsidRPr="00FF0C3B">
        <w:rPr>
          <w:sz w:val="28"/>
          <w:szCs w:val="28"/>
        </w:rPr>
        <w:t xml:space="preserve">). </w:t>
      </w:r>
      <w:proofErr w:type="gramEnd"/>
    </w:p>
    <w:p w:rsidR="00B7543F" w:rsidRPr="00A31D06" w:rsidRDefault="00B7543F" w:rsidP="00B63A9C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 xml:space="preserve">Научно техническое творчество </w:t>
      </w:r>
      <w:r w:rsidRPr="00A31D06">
        <w:rPr>
          <w:i/>
          <w:iCs/>
          <w:sz w:val="28"/>
          <w:szCs w:val="28"/>
        </w:rPr>
        <w:t>(</w:t>
      </w:r>
      <w:r w:rsidR="00A31D06">
        <w:rPr>
          <w:sz w:val="28"/>
          <w:szCs w:val="28"/>
          <w:shd w:val="clear" w:color="auto" w:fill="FFFFFF"/>
        </w:rPr>
        <w:t xml:space="preserve">робототехника, </w:t>
      </w:r>
      <w:r w:rsidRPr="00A31D06">
        <w:rPr>
          <w:sz w:val="28"/>
          <w:szCs w:val="28"/>
        </w:rPr>
        <w:t>информатика, компьютерные технологии).</w:t>
      </w:r>
    </w:p>
    <w:p w:rsidR="00B7543F" w:rsidRPr="00FF0C3B" w:rsidRDefault="00B7543F" w:rsidP="00B7543F">
      <w:pPr>
        <w:pStyle w:val="Default"/>
        <w:ind w:left="720"/>
        <w:jc w:val="both"/>
        <w:rPr>
          <w:sz w:val="28"/>
          <w:szCs w:val="28"/>
        </w:rPr>
      </w:pPr>
    </w:p>
    <w:p w:rsidR="00B7543F" w:rsidRDefault="004123B9" w:rsidP="004123B9">
      <w:pPr>
        <w:tabs>
          <w:tab w:val="left" w:pos="4065"/>
        </w:tabs>
        <w:rPr>
          <w:sz w:val="28"/>
          <w:szCs w:val="28"/>
        </w:rPr>
      </w:pPr>
      <w:r>
        <w:rPr>
          <w:bCs/>
          <w:sz w:val="28"/>
          <w:szCs w:val="28"/>
        </w:rPr>
        <w:t>2.3. Участники:</w:t>
      </w:r>
      <w:r w:rsidRPr="004123B9">
        <w:rPr>
          <w:sz w:val="28"/>
          <w:szCs w:val="28"/>
        </w:rPr>
        <w:t xml:space="preserve"> </w:t>
      </w:r>
    </w:p>
    <w:p w:rsidR="004123B9" w:rsidRPr="004D1DBC" w:rsidRDefault="004123B9" w:rsidP="004123B9">
      <w:pPr>
        <w:tabs>
          <w:tab w:val="left" w:pos="4065"/>
        </w:tabs>
        <w:rPr>
          <w:sz w:val="28"/>
          <w:szCs w:val="28"/>
        </w:rPr>
      </w:pPr>
      <w:r w:rsidRPr="004D1DBC">
        <w:rPr>
          <w:sz w:val="28"/>
          <w:szCs w:val="28"/>
        </w:rPr>
        <w:t>В конференции принимают участие две  возрастные группы:</w:t>
      </w:r>
    </w:p>
    <w:p w:rsidR="004123B9" w:rsidRPr="004D1DBC" w:rsidRDefault="004123B9" w:rsidP="004123B9">
      <w:pPr>
        <w:tabs>
          <w:tab w:val="left" w:pos="4065"/>
        </w:tabs>
        <w:rPr>
          <w:b/>
          <w:sz w:val="28"/>
          <w:szCs w:val="28"/>
        </w:rPr>
      </w:pPr>
      <w:r w:rsidRPr="004D1DBC">
        <w:rPr>
          <w:sz w:val="28"/>
          <w:szCs w:val="28"/>
        </w:rPr>
        <w:t xml:space="preserve">1 группа:  </w:t>
      </w:r>
      <w:r w:rsidR="00125011">
        <w:rPr>
          <w:b/>
          <w:sz w:val="28"/>
          <w:szCs w:val="28"/>
        </w:rPr>
        <w:t>5-9</w:t>
      </w:r>
      <w:r w:rsidRPr="004D1DBC">
        <w:rPr>
          <w:b/>
          <w:sz w:val="28"/>
          <w:szCs w:val="28"/>
        </w:rPr>
        <w:t xml:space="preserve"> классы</w:t>
      </w:r>
    </w:p>
    <w:p w:rsidR="004123B9" w:rsidRDefault="004123B9" w:rsidP="004123B9">
      <w:pPr>
        <w:tabs>
          <w:tab w:val="left" w:pos="4065"/>
        </w:tabs>
        <w:rPr>
          <w:b/>
          <w:sz w:val="28"/>
          <w:szCs w:val="28"/>
        </w:rPr>
      </w:pPr>
      <w:r w:rsidRPr="004D1DBC">
        <w:rPr>
          <w:sz w:val="28"/>
          <w:szCs w:val="28"/>
        </w:rPr>
        <w:t xml:space="preserve">2 группа: </w:t>
      </w:r>
      <w:r w:rsidR="00125011" w:rsidRPr="00125011">
        <w:rPr>
          <w:b/>
          <w:sz w:val="28"/>
          <w:szCs w:val="28"/>
        </w:rPr>
        <w:t>10</w:t>
      </w:r>
      <w:r w:rsidRPr="00125011">
        <w:rPr>
          <w:b/>
          <w:sz w:val="28"/>
          <w:szCs w:val="28"/>
        </w:rPr>
        <w:t>-</w:t>
      </w:r>
      <w:r w:rsidRPr="004D1DBC">
        <w:rPr>
          <w:b/>
          <w:sz w:val="28"/>
          <w:szCs w:val="28"/>
        </w:rPr>
        <w:t xml:space="preserve">11 классы </w:t>
      </w:r>
    </w:p>
    <w:p w:rsidR="002F0E78" w:rsidRDefault="002F0E78" w:rsidP="002F0E78">
      <w:pPr>
        <w:jc w:val="both"/>
        <w:rPr>
          <w:b/>
          <w:bCs/>
          <w:sz w:val="28"/>
          <w:szCs w:val="28"/>
        </w:rPr>
      </w:pPr>
    </w:p>
    <w:p w:rsidR="00B63A9C" w:rsidRDefault="004123B9" w:rsidP="00B63A9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B63A9C">
        <w:rPr>
          <w:bCs/>
          <w:sz w:val="28"/>
          <w:szCs w:val="28"/>
        </w:rPr>
        <w:t>Конкурсная</w:t>
      </w:r>
      <w:r w:rsidR="00B63A9C" w:rsidRPr="00E405A8">
        <w:rPr>
          <w:bCs/>
          <w:sz w:val="28"/>
          <w:szCs w:val="28"/>
        </w:rPr>
        <w:t xml:space="preserve"> работа представляет собой печатный документ в объеме не более 1</w:t>
      </w:r>
      <w:r w:rsidR="00B63A9C">
        <w:rPr>
          <w:bCs/>
          <w:sz w:val="28"/>
          <w:szCs w:val="28"/>
        </w:rPr>
        <w:t>5</w:t>
      </w:r>
      <w:r w:rsidR="00B63A9C" w:rsidRPr="00E405A8">
        <w:rPr>
          <w:bCs/>
          <w:sz w:val="28"/>
          <w:szCs w:val="28"/>
        </w:rPr>
        <w:t xml:space="preserve"> стра</w:t>
      </w:r>
      <w:r w:rsidR="00B63A9C">
        <w:rPr>
          <w:bCs/>
          <w:sz w:val="28"/>
          <w:szCs w:val="28"/>
        </w:rPr>
        <w:t>ниц (без приложений).</w:t>
      </w:r>
    </w:p>
    <w:p w:rsidR="00B63A9C" w:rsidRPr="00E405A8" w:rsidRDefault="00B63A9C" w:rsidP="00B63A9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405A8">
        <w:rPr>
          <w:bCs/>
          <w:sz w:val="28"/>
          <w:szCs w:val="28"/>
        </w:rPr>
        <w:lastRenderedPageBreak/>
        <w:t>Шрифт</w:t>
      </w:r>
      <w:r>
        <w:rPr>
          <w:bCs/>
          <w:sz w:val="28"/>
          <w:szCs w:val="28"/>
        </w:rPr>
        <w:t xml:space="preserve"> </w:t>
      </w:r>
      <w:r w:rsidRPr="00E405A8">
        <w:rPr>
          <w:bCs/>
          <w:sz w:val="28"/>
          <w:szCs w:val="28"/>
        </w:rPr>
        <w:t xml:space="preserve">– </w:t>
      </w:r>
      <w:proofErr w:type="spellStart"/>
      <w:r w:rsidRPr="00E405A8">
        <w:rPr>
          <w:bCs/>
          <w:sz w:val="28"/>
          <w:szCs w:val="28"/>
        </w:rPr>
        <w:t>Times</w:t>
      </w:r>
      <w:proofErr w:type="spellEnd"/>
      <w:r w:rsidRPr="00E405A8">
        <w:rPr>
          <w:bCs/>
          <w:sz w:val="28"/>
          <w:szCs w:val="28"/>
        </w:rPr>
        <w:t xml:space="preserve"> </w:t>
      </w:r>
      <w:proofErr w:type="spellStart"/>
      <w:r w:rsidRPr="00E405A8">
        <w:rPr>
          <w:bCs/>
          <w:sz w:val="28"/>
          <w:szCs w:val="28"/>
        </w:rPr>
        <w:t>New</w:t>
      </w:r>
      <w:proofErr w:type="spellEnd"/>
      <w:r w:rsidRPr="00E405A8">
        <w:rPr>
          <w:bCs/>
          <w:sz w:val="28"/>
          <w:szCs w:val="28"/>
        </w:rPr>
        <w:t xml:space="preserve"> </w:t>
      </w:r>
      <w:proofErr w:type="spellStart"/>
      <w:r w:rsidRPr="00E405A8">
        <w:rPr>
          <w:bCs/>
          <w:sz w:val="28"/>
          <w:szCs w:val="28"/>
        </w:rPr>
        <w:t>Roman</w:t>
      </w:r>
      <w:proofErr w:type="spellEnd"/>
      <w:r w:rsidRPr="00E405A8">
        <w:rPr>
          <w:bCs/>
          <w:sz w:val="28"/>
          <w:szCs w:val="28"/>
        </w:rPr>
        <w:t xml:space="preserve">; кегль – 14; межстрочный интервал – 1,0; выравнивание – по ширине. Нумерация страниц сквозная, исключая титульный лист и приложений, в правом нижнем углу. </w:t>
      </w:r>
    </w:p>
    <w:p w:rsidR="00B63A9C" w:rsidRPr="00E405A8" w:rsidRDefault="00B63A9C" w:rsidP="00B63A9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405A8">
        <w:rPr>
          <w:bCs/>
          <w:sz w:val="28"/>
          <w:szCs w:val="28"/>
        </w:rPr>
        <w:t xml:space="preserve">Титульный лист оформляется в соответствии с Приложением </w:t>
      </w:r>
      <w:r>
        <w:rPr>
          <w:bCs/>
          <w:sz w:val="28"/>
          <w:szCs w:val="28"/>
        </w:rPr>
        <w:t>1</w:t>
      </w:r>
      <w:r w:rsidRPr="00E405A8">
        <w:rPr>
          <w:bCs/>
          <w:sz w:val="28"/>
          <w:szCs w:val="28"/>
        </w:rPr>
        <w:t>.</w:t>
      </w:r>
    </w:p>
    <w:p w:rsidR="00B63A9C" w:rsidRDefault="00B63A9C" w:rsidP="00B63A9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405A8">
        <w:rPr>
          <w:sz w:val="28"/>
          <w:szCs w:val="28"/>
        </w:rPr>
        <w:t>Список литературы оформляется</w:t>
      </w:r>
      <w:r>
        <w:rPr>
          <w:sz w:val="28"/>
          <w:szCs w:val="28"/>
        </w:rPr>
        <w:t xml:space="preserve"> в алфавитном порядке</w:t>
      </w:r>
      <w:r w:rsidRPr="00E40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(рекомендовано:</w:t>
      </w:r>
      <w:proofErr w:type="gramEnd"/>
      <w:r w:rsidRPr="00E405A8">
        <w:rPr>
          <w:sz w:val="28"/>
          <w:szCs w:val="28"/>
        </w:rPr>
        <w:t xml:space="preserve"> ГОСТ </w:t>
      </w:r>
      <w:proofErr w:type="gramStart"/>
      <w:r w:rsidRPr="00E405A8">
        <w:rPr>
          <w:sz w:val="28"/>
          <w:szCs w:val="28"/>
        </w:rPr>
        <w:t>Р</w:t>
      </w:r>
      <w:proofErr w:type="gramEnd"/>
      <w:r w:rsidRPr="00E405A8">
        <w:rPr>
          <w:sz w:val="28"/>
          <w:szCs w:val="28"/>
        </w:rPr>
        <w:t xml:space="preserve"> 7.0.5 — 2008 «Библиографическая ссылка»</w:t>
      </w:r>
      <w:r>
        <w:rPr>
          <w:sz w:val="28"/>
          <w:szCs w:val="28"/>
        </w:rPr>
        <w:t>)</w:t>
      </w:r>
      <w:r w:rsidRPr="00E405A8">
        <w:rPr>
          <w:sz w:val="28"/>
          <w:szCs w:val="28"/>
        </w:rPr>
        <w:t>.</w:t>
      </w:r>
    </w:p>
    <w:p w:rsidR="00B63A9C" w:rsidRDefault="00B63A9C" w:rsidP="00B63A9C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proofErr w:type="gramStart"/>
      <w:r w:rsidRPr="009923EA">
        <w:rPr>
          <w:sz w:val="28"/>
        </w:rPr>
        <w:t xml:space="preserve">Основными элементами в порядке их расположения являются: </w:t>
      </w:r>
      <w:r w:rsidRPr="009923EA">
        <w:rPr>
          <w:sz w:val="28"/>
        </w:rPr>
        <w:br/>
        <w:t> титульный лист; оглавление; введение; основная часть; заключение; список</w:t>
      </w:r>
      <w:r>
        <w:rPr>
          <w:sz w:val="28"/>
        </w:rPr>
        <w:t xml:space="preserve"> литературы</w:t>
      </w:r>
      <w:r w:rsidRPr="009923EA">
        <w:rPr>
          <w:sz w:val="28"/>
        </w:rPr>
        <w:t>; приложения</w:t>
      </w:r>
      <w:r>
        <w:rPr>
          <w:sz w:val="28"/>
        </w:rPr>
        <w:t xml:space="preserve"> (фотографии, графики, рисунки и др.)</w:t>
      </w:r>
      <w:r w:rsidRPr="009923EA">
        <w:rPr>
          <w:sz w:val="28"/>
        </w:rPr>
        <w:t>.</w:t>
      </w:r>
      <w:proofErr w:type="gramEnd"/>
    </w:p>
    <w:p w:rsidR="00B63A9C" w:rsidRDefault="00B63A9C" w:rsidP="00B63A9C">
      <w:pPr>
        <w:jc w:val="both"/>
        <w:rPr>
          <w:bCs/>
          <w:sz w:val="28"/>
          <w:szCs w:val="28"/>
        </w:rPr>
      </w:pPr>
    </w:p>
    <w:p w:rsidR="00B63A9C" w:rsidRDefault="00B63A9C" w:rsidP="004123B9">
      <w:pPr>
        <w:jc w:val="both"/>
        <w:rPr>
          <w:bCs/>
          <w:sz w:val="28"/>
          <w:szCs w:val="28"/>
        </w:rPr>
      </w:pPr>
    </w:p>
    <w:p w:rsidR="004123B9" w:rsidRPr="003D10E1" w:rsidRDefault="00B63A9C" w:rsidP="004123B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Рекомендации  по созданию исследовательских работ </w:t>
      </w:r>
      <w:r w:rsidR="004123B9" w:rsidRPr="002F6288">
        <w:rPr>
          <w:bCs/>
          <w:sz w:val="28"/>
          <w:szCs w:val="28"/>
        </w:rPr>
        <w:t>размещены</w:t>
      </w:r>
      <w:r w:rsidR="00125011">
        <w:rPr>
          <w:bCs/>
          <w:sz w:val="28"/>
          <w:szCs w:val="28"/>
        </w:rPr>
        <w:t xml:space="preserve"> на сайте </w:t>
      </w:r>
      <w:hyperlink r:id="rId9" w:history="1">
        <w:r w:rsidR="005E2D84" w:rsidRPr="00346A13">
          <w:rPr>
            <w:rStyle w:val="a7"/>
            <w:bCs/>
            <w:sz w:val="28"/>
            <w:szCs w:val="28"/>
          </w:rPr>
          <w:t>http://www.dtkrupskoy.ru/</w:t>
        </w:r>
      </w:hyperlink>
      <w:r w:rsidR="005E2D84">
        <w:rPr>
          <w:bCs/>
          <w:sz w:val="28"/>
          <w:szCs w:val="28"/>
        </w:rPr>
        <w:t xml:space="preserve"> в разделе «Малая академия наук», ЭОР «Как стать ученым»</w:t>
      </w:r>
      <w:r w:rsidR="002F0E78">
        <w:rPr>
          <w:bCs/>
          <w:sz w:val="28"/>
          <w:szCs w:val="28"/>
        </w:rPr>
        <w:t>.</w:t>
      </w:r>
      <w:r w:rsidR="004123B9" w:rsidRPr="002F6288">
        <w:rPr>
          <w:bCs/>
          <w:sz w:val="28"/>
          <w:szCs w:val="28"/>
        </w:rPr>
        <w:t xml:space="preserve"> </w:t>
      </w:r>
    </w:p>
    <w:p w:rsidR="004123B9" w:rsidRPr="003D10E1" w:rsidRDefault="004123B9" w:rsidP="004123B9">
      <w:pPr>
        <w:jc w:val="both"/>
        <w:rPr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работ для 1 группы: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</w:t>
      </w:r>
      <w:r w:rsidR="00125011">
        <w:rPr>
          <w:rFonts w:ascii="Times New Roman" w:hAnsi="Times New Roman"/>
          <w:sz w:val="28"/>
          <w:szCs w:val="28"/>
        </w:rPr>
        <w:t>выбора темы, проблемы, противоречия.</w:t>
      </w:r>
    </w:p>
    <w:p w:rsidR="00125011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постановки цел</w:t>
      </w:r>
      <w:r w:rsidR="00125011">
        <w:rPr>
          <w:rFonts w:ascii="Times New Roman" w:hAnsi="Times New Roman"/>
          <w:sz w:val="28"/>
          <w:szCs w:val="28"/>
        </w:rPr>
        <w:t>и и задач</w:t>
      </w:r>
      <w:r w:rsidR="005E2D84">
        <w:rPr>
          <w:rFonts w:ascii="Times New Roman" w:hAnsi="Times New Roman"/>
          <w:sz w:val="28"/>
          <w:szCs w:val="28"/>
        </w:rPr>
        <w:t>.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50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боснование</w:t>
      </w:r>
      <w:r w:rsidR="00125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методов.</w:t>
      </w:r>
    </w:p>
    <w:p w:rsidR="004123B9" w:rsidRDefault="00125011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литературы, умение работать с информацией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4123B9" w:rsidRDefault="00125011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 и строить логические рассуждения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4123B9" w:rsidRDefault="004123B9" w:rsidP="004123B9">
      <w:pPr>
        <w:jc w:val="both"/>
        <w:rPr>
          <w:sz w:val="28"/>
          <w:szCs w:val="28"/>
        </w:rPr>
      </w:pPr>
    </w:p>
    <w:p w:rsidR="004123B9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125011" w:rsidRDefault="00125011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использование терминов, выдержанность научного стиля изложения.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Содержательность и полнота ответов на вопросы. </w:t>
      </w:r>
    </w:p>
    <w:p w:rsidR="004123B9" w:rsidRPr="002F0E78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78">
        <w:rPr>
          <w:rFonts w:ascii="Times New Roman" w:hAnsi="Times New Roman"/>
          <w:sz w:val="28"/>
          <w:szCs w:val="28"/>
        </w:rPr>
        <w:t>Эрудированность в области исследования</w:t>
      </w:r>
    </w:p>
    <w:p w:rsidR="00EE5B16" w:rsidRPr="00EE5B16" w:rsidRDefault="00EE5B16" w:rsidP="00EE5B16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4123B9" w:rsidRDefault="004123B9" w:rsidP="004123B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23B9" w:rsidRPr="002F6288" w:rsidRDefault="004123B9" w:rsidP="004123B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6288">
        <w:rPr>
          <w:rFonts w:ascii="Times New Roman" w:hAnsi="Times New Roman"/>
          <w:sz w:val="28"/>
          <w:szCs w:val="28"/>
        </w:rPr>
        <w:t xml:space="preserve"> Критерии оценки работ для 2 группы: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</w:t>
      </w:r>
      <w:r w:rsidR="00125011">
        <w:rPr>
          <w:rFonts w:ascii="Times New Roman" w:hAnsi="Times New Roman"/>
          <w:sz w:val="28"/>
          <w:szCs w:val="28"/>
        </w:rPr>
        <w:t xml:space="preserve"> проблемы </w:t>
      </w:r>
      <w:r>
        <w:rPr>
          <w:rFonts w:ascii="Times New Roman" w:hAnsi="Times New Roman"/>
          <w:sz w:val="28"/>
          <w:szCs w:val="28"/>
        </w:rPr>
        <w:t>исследования</w:t>
      </w:r>
      <w:r w:rsidR="005E2D84">
        <w:rPr>
          <w:rFonts w:ascii="Times New Roman" w:hAnsi="Times New Roman"/>
          <w:sz w:val="28"/>
          <w:szCs w:val="28"/>
        </w:rPr>
        <w:t xml:space="preserve"> и ее решение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23B9" w:rsidRDefault="00125011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выстроить методологический аппарат исследования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4123B9" w:rsidRDefault="00125011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провести анализ источников информации</w:t>
      </w:r>
      <w:r w:rsidR="004123B9">
        <w:rPr>
          <w:rFonts w:ascii="Times New Roman" w:hAnsi="Times New Roman"/>
          <w:sz w:val="28"/>
          <w:szCs w:val="28"/>
        </w:rPr>
        <w:t>.</w:t>
      </w:r>
      <w:r w:rsidR="004123B9" w:rsidRPr="00F5560A">
        <w:rPr>
          <w:rFonts w:ascii="Times New Roman" w:hAnsi="Times New Roman"/>
          <w:sz w:val="28"/>
          <w:szCs w:val="28"/>
        </w:rPr>
        <w:t xml:space="preserve"> </w:t>
      </w:r>
    </w:p>
    <w:p w:rsidR="00125011" w:rsidRDefault="00125011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операции.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4123B9" w:rsidRDefault="004123B9" w:rsidP="004123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4123B9" w:rsidRDefault="00125011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использования терминов, выдержанность  научного стиля изложения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125011" w:rsidRDefault="00125011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Ясность и четкость изложения результатов работы.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DA3"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4123B9" w:rsidRPr="002F0E78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78">
        <w:rPr>
          <w:rFonts w:ascii="Times New Roman" w:hAnsi="Times New Roman"/>
          <w:sz w:val="28"/>
          <w:szCs w:val="28"/>
        </w:rPr>
        <w:t>Эрудированность в области исследования</w:t>
      </w:r>
    </w:p>
    <w:p w:rsidR="00EE5B16" w:rsidRPr="00EE5B16" w:rsidRDefault="00EE5B16" w:rsidP="00EE5B16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4123B9" w:rsidRDefault="004123B9" w:rsidP="004123B9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Сроки проведения. </w:t>
      </w:r>
    </w:p>
    <w:p w:rsidR="004123B9" w:rsidRDefault="002F0E78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Даты приема заявок </w:t>
      </w:r>
      <w:r w:rsidRPr="002F0E78">
        <w:rPr>
          <w:bCs/>
          <w:sz w:val="28"/>
          <w:szCs w:val="28"/>
        </w:rPr>
        <w:t xml:space="preserve">с </w:t>
      </w:r>
      <w:r w:rsidR="004123B9" w:rsidRPr="002F0E78">
        <w:rPr>
          <w:bCs/>
          <w:sz w:val="28"/>
          <w:szCs w:val="28"/>
        </w:rPr>
        <w:t xml:space="preserve"> </w:t>
      </w:r>
      <w:r w:rsidR="00341327">
        <w:rPr>
          <w:sz w:val="28"/>
          <w:szCs w:val="28"/>
        </w:rPr>
        <w:t>20.02</w:t>
      </w:r>
      <w:r w:rsidR="00125011">
        <w:rPr>
          <w:sz w:val="28"/>
          <w:szCs w:val="28"/>
        </w:rPr>
        <w:t>. 20</w:t>
      </w:r>
      <w:r w:rsidR="00341327">
        <w:rPr>
          <w:sz w:val="28"/>
          <w:szCs w:val="28"/>
        </w:rPr>
        <w:t>20</w:t>
      </w:r>
      <w:r w:rsidRPr="002F0E78">
        <w:rPr>
          <w:sz w:val="28"/>
          <w:szCs w:val="28"/>
        </w:rPr>
        <w:t xml:space="preserve"> г</w:t>
      </w:r>
      <w:r>
        <w:rPr>
          <w:sz w:val="24"/>
          <w:szCs w:val="24"/>
        </w:rPr>
        <w:t xml:space="preserve">, </w:t>
      </w:r>
      <w:r w:rsidR="004123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очной защиты - </w:t>
      </w:r>
      <w:r w:rsidR="00341327">
        <w:rPr>
          <w:sz w:val="28"/>
          <w:szCs w:val="28"/>
        </w:rPr>
        <w:t>28</w:t>
      </w:r>
      <w:r w:rsidR="00125011">
        <w:rPr>
          <w:sz w:val="28"/>
          <w:szCs w:val="28"/>
        </w:rPr>
        <w:t>.03.20</w:t>
      </w:r>
      <w:r w:rsidR="00341327">
        <w:rPr>
          <w:sz w:val="28"/>
          <w:szCs w:val="28"/>
        </w:rPr>
        <w:t>20</w:t>
      </w:r>
      <w:r w:rsidRPr="002F0E78">
        <w:rPr>
          <w:sz w:val="28"/>
          <w:szCs w:val="28"/>
        </w:rPr>
        <w:t>г</w:t>
      </w:r>
      <w:r w:rsidR="004123B9" w:rsidRPr="002F0E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 10:00.</w:t>
      </w:r>
      <w:r w:rsidR="004123B9">
        <w:rPr>
          <w:bCs/>
          <w:sz w:val="28"/>
          <w:szCs w:val="28"/>
        </w:rPr>
        <w:t xml:space="preserve"> </w:t>
      </w:r>
    </w:p>
    <w:p w:rsidR="00B7543F" w:rsidRDefault="00B7543F" w:rsidP="004123B9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Условия участия.</w:t>
      </w:r>
    </w:p>
    <w:p w:rsidR="00B63A9C" w:rsidRPr="003D10E1" w:rsidRDefault="00B63A9C" w:rsidP="00B63A9C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Заявку на участие в двух экземплярах.</w:t>
      </w:r>
    </w:p>
    <w:p w:rsidR="00B63A9C" w:rsidRPr="008C179E" w:rsidRDefault="00B63A9C" w:rsidP="00B63A9C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Работу в печатном варианте</w:t>
      </w:r>
      <w:r>
        <w:rPr>
          <w:sz w:val="28"/>
          <w:szCs w:val="28"/>
          <w:lang w:val="ru-RU"/>
        </w:rPr>
        <w:t xml:space="preserve"> (работы не возвращаются)</w:t>
      </w:r>
      <w:r w:rsidRPr="003D10E1">
        <w:rPr>
          <w:sz w:val="28"/>
          <w:szCs w:val="28"/>
        </w:rPr>
        <w:t>.</w:t>
      </w:r>
    </w:p>
    <w:p w:rsidR="00B63A9C" w:rsidRPr="005A2274" w:rsidRDefault="00B63A9C" w:rsidP="00B63A9C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Члены жюри оценивают только очное участие в конференции.</w:t>
      </w:r>
    </w:p>
    <w:p w:rsidR="00B63A9C" w:rsidRDefault="00B63A9C" w:rsidP="00B63A9C">
      <w:pPr>
        <w:pStyle w:val="a3"/>
        <w:numPr>
          <w:ilvl w:val="0"/>
          <w:numId w:val="7"/>
        </w:numPr>
        <w:tabs>
          <w:tab w:val="clear" w:pos="1335"/>
          <w:tab w:val="num" w:pos="0"/>
          <w:tab w:val="left" w:pos="284"/>
          <w:tab w:val="left" w:pos="851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405A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членов жюри по</w:t>
      </w:r>
      <w:r w:rsidRPr="00E405A8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работы секции </w:t>
      </w:r>
      <w:r w:rsidRPr="00E405A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405A8">
        <w:rPr>
          <w:rFonts w:ascii="Times New Roman" w:hAnsi="Times New Roman" w:cs="Times New Roman"/>
          <w:b/>
          <w:bCs/>
          <w:sz w:val="28"/>
          <w:szCs w:val="28"/>
        </w:rPr>
        <w:t>оконча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тельным и процедура апелляции не предусмотрена.</w:t>
      </w:r>
    </w:p>
    <w:p w:rsidR="00B63A9C" w:rsidRDefault="00B63A9C" w:rsidP="00B63A9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66B33">
        <w:rPr>
          <w:sz w:val="28"/>
          <w:szCs w:val="28"/>
        </w:rPr>
        <w:t xml:space="preserve">Для предварительной экспертизы необходимо осуществить целевое финансирование на каждую работу в размере </w:t>
      </w:r>
      <w:r>
        <w:rPr>
          <w:b/>
          <w:sz w:val="28"/>
          <w:szCs w:val="28"/>
        </w:rPr>
        <w:t>25</w:t>
      </w:r>
      <w:r w:rsidRPr="00A66B33">
        <w:rPr>
          <w:b/>
          <w:sz w:val="28"/>
          <w:szCs w:val="28"/>
        </w:rPr>
        <w:t>0 рублей</w:t>
      </w:r>
      <w:r w:rsidRPr="00A66B33">
        <w:rPr>
          <w:sz w:val="28"/>
          <w:szCs w:val="28"/>
        </w:rPr>
        <w:t>.</w:t>
      </w:r>
    </w:p>
    <w:p w:rsidR="00B63A9C" w:rsidRPr="00A66B33" w:rsidRDefault="00B63A9C" w:rsidP="00B63A9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Если участник не смог приехать на защиту своей работы в день проведения конференции – он получает </w:t>
      </w:r>
      <w:r w:rsidRPr="009923EA">
        <w:rPr>
          <w:b/>
          <w:sz w:val="28"/>
          <w:szCs w:val="28"/>
        </w:rPr>
        <w:t>сертификат участника</w:t>
      </w:r>
      <w:r>
        <w:rPr>
          <w:b/>
          <w:sz w:val="28"/>
          <w:szCs w:val="28"/>
        </w:rPr>
        <w:t xml:space="preserve"> в оргкомитете</w:t>
      </w:r>
      <w:r w:rsidRPr="009923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0E78" w:rsidRDefault="002F0E78" w:rsidP="002F0E78">
      <w:pPr>
        <w:ind w:left="1335"/>
        <w:jc w:val="both"/>
        <w:rPr>
          <w:sz w:val="28"/>
          <w:szCs w:val="28"/>
        </w:rPr>
      </w:pPr>
    </w:p>
    <w:p w:rsidR="004123B9" w:rsidRDefault="004123B9" w:rsidP="002F0E78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63A9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Награждение призеров и победителей.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DB765F">
        <w:rPr>
          <w:sz w:val="28"/>
          <w:szCs w:val="28"/>
        </w:rPr>
        <w:t>По результатам конференции  выдаются свидетельства участников конференции. Участникам, набравшим наибольшее количе</w:t>
      </w:r>
      <w:r>
        <w:rPr>
          <w:sz w:val="28"/>
          <w:szCs w:val="28"/>
        </w:rPr>
        <w:t xml:space="preserve">ство баллов, вручаются дипломы </w:t>
      </w:r>
      <w:r w:rsidRPr="00DB765F">
        <w:rPr>
          <w:sz w:val="28"/>
          <w:szCs w:val="28"/>
        </w:rPr>
        <w:t xml:space="preserve"> 1,2,3 степени.</w:t>
      </w:r>
      <w:r>
        <w:rPr>
          <w:sz w:val="28"/>
          <w:szCs w:val="28"/>
        </w:rPr>
        <w:t xml:space="preserve"> </w:t>
      </w: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63A9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Контакты: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654018, г. Новокузнецк, ул. Циолковского, 78-а, 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sz w:val="28"/>
          <w:szCs w:val="28"/>
        </w:rPr>
        <w:t>Дворец детского (юношеского) творче</w:t>
      </w:r>
      <w:r>
        <w:rPr>
          <w:sz w:val="28"/>
          <w:szCs w:val="28"/>
        </w:rPr>
        <w:t xml:space="preserve">ства им. Н.К. Крупской,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27</w:t>
      </w:r>
      <w:r w:rsidRPr="002F14CF">
        <w:rPr>
          <w:sz w:val="28"/>
          <w:szCs w:val="28"/>
        </w:rPr>
        <w:t>.</w:t>
      </w:r>
    </w:p>
    <w:p w:rsidR="002F0E78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2F0E78" w:rsidRPr="00F5560A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2F0E78" w:rsidRPr="00341327" w:rsidRDefault="002F0E78" w:rsidP="002F0E78">
      <w:pPr>
        <w:jc w:val="both"/>
        <w:rPr>
          <w:sz w:val="28"/>
          <w:szCs w:val="28"/>
          <w:u w:val="single"/>
        </w:rPr>
      </w:pPr>
      <w:r w:rsidRPr="002F14CF">
        <w:rPr>
          <w:b/>
          <w:sz w:val="28"/>
          <w:szCs w:val="28"/>
          <w:u w:val="single"/>
          <w:lang w:val="en-US"/>
        </w:rPr>
        <w:t>E</w:t>
      </w:r>
      <w:r w:rsidRPr="00341327">
        <w:rPr>
          <w:b/>
          <w:sz w:val="28"/>
          <w:szCs w:val="28"/>
          <w:u w:val="single"/>
        </w:rPr>
        <w:t xml:space="preserve">- </w:t>
      </w:r>
      <w:r w:rsidRPr="002F14CF">
        <w:rPr>
          <w:b/>
          <w:sz w:val="28"/>
          <w:szCs w:val="28"/>
          <w:u w:val="single"/>
          <w:lang w:val="en-US"/>
        </w:rPr>
        <w:t>mail</w:t>
      </w:r>
      <w:r w:rsidRPr="00341327">
        <w:rPr>
          <w:b/>
          <w:sz w:val="28"/>
          <w:szCs w:val="28"/>
          <w:u w:val="single"/>
        </w:rPr>
        <w:t>:</w:t>
      </w:r>
      <w:r w:rsidRPr="00341327">
        <w:rPr>
          <w:b/>
          <w:sz w:val="28"/>
          <w:szCs w:val="28"/>
        </w:rPr>
        <w:t xml:space="preserve"> </w:t>
      </w:r>
      <w:hyperlink r:id="rId10" w:history="1">
        <w:r w:rsidRPr="00445C10">
          <w:rPr>
            <w:rStyle w:val="a7"/>
            <w:sz w:val="28"/>
            <w:szCs w:val="28"/>
            <w:lang w:val="en-US"/>
          </w:rPr>
          <w:t>dt</w:t>
        </w:r>
        <w:r w:rsidRPr="00341327">
          <w:rPr>
            <w:rStyle w:val="a7"/>
            <w:sz w:val="28"/>
            <w:szCs w:val="28"/>
          </w:rPr>
          <w:t>-</w:t>
        </w:r>
        <w:r w:rsidRPr="00445C10">
          <w:rPr>
            <w:rStyle w:val="a7"/>
            <w:sz w:val="28"/>
            <w:szCs w:val="28"/>
            <w:lang w:val="en-US"/>
          </w:rPr>
          <w:t>krupskoy</w:t>
        </w:r>
        <w:r w:rsidRPr="00341327">
          <w:rPr>
            <w:rStyle w:val="a7"/>
            <w:sz w:val="28"/>
            <w:szCs w:val="28"/>
          </w:rPr>
          <w:t>@</w:t>
        </w:r>
        <w:r w:rsidRPr="00445C10">
          <w:rPr>
            <w:rStyle w:val="a7"/>
            <w:sz w:val="28"/>
            <w:szCs w:val="28"/>
            <w:lang w:val="en-US"/>
          </w:rPr>
          <w:t>yandex</w:t>
        </w:r>
        <w:r w:rsidRPr="00341327">
          <w:rPr>
            <w:rStyle w:val="a7"/>
            <w:sz w:val="28"/>
            <w:szCs w:val="28"/>
          </w:rPr>
          <w:t>.</w:t>
        </w:r>
        <w:proofErr w:type="spellStart"/>
        <w:r w:rsidRPr="00445C1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2F0E78" w:rsidRPr="00341327" w:rsidRDefault="002F0E78" w:rsidP="002F0E78">
      <w:pPr>
        <w:jc w:val="both"/>
        <w:rPr>
          <w:sz w:val="28"/>
          <w:szCs w:val="28"/>
          <w:u w:val="single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63A9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Приложения. Формы заявок.</w:t>
      </w:r>
    </w:p>
    <w:p w:rsidR="002F0E78" w:rsidRPr="003D10E1" w:rsidRDefault="002F0E78" w:rsidP="002F0E7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10E1">
        <w:rPr>
          <w:rFonts w:ascii="Times New Roman" w:hAnsi="Times New Roman"/>
          <w:sz w:val="28"/>
          <w:szCs w:val="28"/>
        </w:rPr>
        <w:t>Заявка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134"/>
        <w:gridCol w:w="3119"/>
        <w:gridCol w:w="1984"/>
      </w:tblGrid>
      <w:tr w:rsidR="002F0E78" w:rsidRPr="003D10E1" w:rsidTr="00F60624">
        <w:trPr>
          <w:trHeight w:val="880"/>
        </w:trPr>
        <w:tc>
          <w:tcPr>
            <w:tcW w:w="1691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71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(адрес, индекс телефон)</w:t>
            </w:r>
            <w:r w:rsidRPr="003D10E1">
              <w:rPr>
                <w:sz w:val="28"/>
                <w:szCs w:val="28"/>
              </w:rPr>
              <w:t>, класс</w:t>
            </w:r>
          </w:p>
        </w:tc>
        <w:tc>
          <w:tcPr>
            <w:tcW w:w="1134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0E1">
              <w:rPr>
                <w:sz w:val="28"/>
                <w:szCs w:val="28"/>
              </w:rPr>
              <w:t xml:space="preserve">уководитель (Ф.И.О., должность, место работы, </w:t>
            </w:r>
            <w:r>
              <w:rPr>
                <w:sz w:val="28"/>
                <w:szCs w:val="28"/>
              </w:rPr>
              <w:t>сотовый телефон</w:t>
            </w:r>
            <w:r w:rsidRPr="003D10E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 xml:space="preserve">Секция </w:t>
            </w:r>
          </w:p>
          <w:p w:rsidR="002F0E78" w:rsidRPr="003D10E1" w:rsidRDefault="002F0E78" w:rsidP="002F0E78">
            <w:pPr>
              <w:jc w:val="both"/>
              <w:rPr>
                <w:sz w:val="28"/>
                <w:szCs w:val="28"/>
              </w:rPr>
            </w:pPr>
          </w:p>
        </w:tc>
      </w:tr>
      <w:tr w:rsidR="00A31D06" w:rsidRPr="003D10E1" w:rsidTr="00F60624">
        <w:trPr>
          <w:trHeight w:val="880"/>
        </w:trPr>
        <w:tc>
          <w:tcPr>
            <w:tcW w:w="1691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31D06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</w:tr>
    </w:tbl>
    <w:p w:rsidR="002F0E78" w:rsidRDefault="002F0E78" w:rsidP="002F0E78">
      <w:pPr>
        <w:tabs>
          <w:tab w:val="left" w:pos="4065"/>
        </w:tabs>
        <w:rPr>
          <w:b/>
          <w:i/>
          <w:sz w:val="28"/>
          <w:szCs w:val="28"/>
        </w:rPr>
      </w:pPr>
    </w:p>
    <w:p w:rsidR="002F0E78" w:rsidRPr="0034337D" w:rsidRDefault="002F0E78" w:rsidP="002F0E78">
      <w:pPr>
        <w:tabs>
          <w:tab w:val="left" w:pos="4065"/>
        </w:tabs>
        <w:rPr>
          <w:sz w:val="28"/>
          <w:szCs w:val="28"/>
        </w:rPr>
      </w:pPr>
      <w:r w:rsidRPr="0034337D">
        <w:rPr>
          <w:sz w:val="28"/>
          <w:szCs w:val="28"/>
        </w:rPr>
        <w:t>*Особые требования для участия (для участников с ОВЗ, техническое оснащение секции)</w:t>
      </w:r>
    </w:p>
    <w:p w:rsidR="006D732D" w:rsidRDefault="006D732D" w:rsidP="006D732D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29A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D732D" w:rsidRPr="003C29AE" w:rsidRDefault="006D732D" w:rsidP="006D732D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732D" w:rsidRDefault="006D732D" w:rsidP="006D73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 w:rsidRPr="003C29A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Региональная научно- исследовательская  </w:t>
      </w:r>
    </w:p>
    <w:p w:rsidR="006D732D" w:rsidRPr="003C29AE" w:rsidRDefault="006D732D" w:rsidP="006D73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конференция</w:t>
      </w:r>
      <w:r w:rsidRPr="009618EC">
        <w:rPr>
          <w:b/>
          <w:bCs/>
          <w:sz w:val="28"/>
          <w:szCs w:val="28"/>
        </w:rPr>
        <w:t xml:space="preserve">  учащихся</w:t>
      </w:r>
      <w:r>
        <w:rPr>
          <w:b/>
          <w:bCs/>
          <w:sz w:val="28"/>
          <w:szCs w:val="28"/>
        </w:rPr>
        <w:t xml:space="preserve"> </w:t>
      </w:r>
    </w:p>
    <w:p w:rsidR="006D732D" w:rsidRPr="003C29AE" w:rsidRDefault="006D732D" w:rsidP="006D732D">
      <w:pPr>
        <w:spacing w:line="276" w:lineRule="auto"/>
        <w:jc w:val="center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Секция__________________________</w:t>
      </w:r>
    </w:p>
    <w:p w:rsidR="006D732D" w:rsidRPr="003C29AE" w:rsidRDefault="006D732D" w:rsidP="006D732D">
      <w:pPr>
        <w:spacing w:line="276" w:lineRule="auto"/>
        <w:jc w:val="center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center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center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center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center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center"/>
        <w:rPr>
          <w:sz w:val="28"/>
          <w:szCs w:val="28"/>
        </w:rPr>
      </w:pPr>
    </w:p>
    <w:p w:rsidR="006D732D" w:rsidRDefault="006D732D" w:rsidP="006D732D">
      <w:pPr>
        <w:spacing w:line="276" w:lineRule="auto"/>
        <w:jc w:val="center"/>
        <w:rPr>
          <w:b/>
          <w:iCs/>
          <w:sz w:val="28"/>
          <w:szCs w:val="28"/>
        </w:rPr>
      </w:pPr>
      <w:r w:rsidRPr="003C29AE">
        <w:rPr>
          <w:b/>
          <w:iCs/>
          <w:sz w:val="28"/>
          <w:szCs w:val="28"/>
        </w:rPr>
        <w:t xml:space="preserve">ТЕМА ИССЛЕДОВАТЕЛЬСКОЙ РАБОТЫ </w:t>
      </w:r>
    </w:p>
    <w:p w:rsidR="006D732D" w:rsidRPr="003C29AE" w:rsidRDefault="006D732D" w:rsidP="006D732D">
      <w:pPr>
        <w:spacing w:line="276" w:lineRule="auto"/>
        <w:jc w:val="center"/>
        <w:rPr>
          <w:b/>
          <w:iCs/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                                                        </w:t>
      </w: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   Работу выполнил:</w:t>
      </w: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 xml:space="preserve">                                                      </w:t>
      </w:r>
      <w:r>
        <w:rPr>
          <w:sz w:val="28"/>
          <w:szCs w:val="28"/>
        </w:rPr>
        <w:t>Фамилия_ Имя</w:t>
      </w:r>
      <w:r w:rsidRPr="003C29AE">
        <w:rPr>
          <w:sz w:val="28"/>
          <w:szCs w:val="28"/>
        </w:rPr>
        <w:t>,</w:t>
      </w: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 xml:space="preserve">                                                              ученик\ца … класса </w:t>
      </w: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название учреждения</w:t>
      </w: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город</w:t>
      </w: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                                                            Руководитель:</w:t>
      </w: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                                                              ФИО,</w:t>
      </w: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 xml:space="preserve"> должность</w:t>
      </w: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учреждение</w:t>
      </w: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6D732D" w:rsidRPr="003C29AE" w:rsidRDefault="006D732D" w:rsidP="006D732D">
      <w:pPr>
        <w:spacing w:line="276" w:lineRule="auto"/>
        <w:jc w:val="right"/>
        <w:rPr>
          <w:sz w:val="28"/>
          <w:szCs w:val="28"/>
        </w:rPr>
      </w:pPr>
    </w:p>
    <w:p w:rsidR="002F0E78" w:rsidRPr="00B67DE1" w:rsidRDefault="006D732D" w:rsidP="006D732D">
      <w:pPr>
        <w:spacing w:line="276" w:lineRule="auto"/>
        <w:jc w:val="center"/>
        <w:rPr>
          <w:sz w:val="28"/>
          <w:szCs w:val="28"/>
          <w:lang w:eastAsia="en-US"/>
        </w:rPr>
      </w:pPr>
      <w:r w:rsidRPr="003C29AE">
        <w:rPr>
          <w:sz w:val="28"/>
          <w:szCs w:val="28"/>
        </w:rPr>
        <w:t>Новокузнецкий округ, 2020</w:t>
      </w:r>
      <w:bookmarkStart w:id="0" w:name="_GoBack"/>
      <w:bookmarkEnd w:id="0"/>
    </w:p>
    <w:sectPr w:rsidR="002F0E78" w:rsidRPr="00B67D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6C" w:rsidRDefault="00F2336C" w:rsidP="0095373D">
      <w:r>
        <w:separator/>
      </w:r>
    </w:p>
  </w:endnote>
  <w:endnote w:type="continuationSeparator" w:id="0">
    <w:p w:rsidR="00F2336C" w:rsidRDefault="00F2336C" w:rsidP="009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9537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32D">
          <w:rPr>
            <w:noProof/>
          </w:rPr>
          <w:t>5</w:t>
        </w:r>
        <w:r>
          <w:fldChar w:fldCharType="end"/>
        </w:r>
      </w:p>
    </w:sdtContent>
  </w:sdt>
  <w:p w:rsidR="0095373D" w:rsidRDefault="00953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6C" w:rsidRDefault="00F2336C" w:rsidP="0095373D">
      <w:r>
        <w:separator/>
      </w:r>
    </w:p>
  </w:footnote>
  <w:footnote w:type="continuationSeparator" w:id="0">
    <w:p w:rsidR="00F2336C" w:rsidRDefault="00F2336C" w:rsidP="0095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6B"/>
    <w:multiLevelType w:val="hybridMultilevel"/>
    <w:tmpl w:val="8708A890"/>
    <w:lvl w:ilvl="0" w:tplc="90D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BF4"/>
    <w:multiLevelType w:val="hybridMultilevel"/>
    <w:tmpl w:val="27E628E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63085"/>
    <w:multiLevelType w:val="hybridMultilevel"/>
    <w:tmpl w:val="B6486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32928"/>
    <w:multiLevelType w:val="hybridMultilevel"/>
    <w:tmpl w:val="200CEE5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EF"/>
    <w:multiLevelType w:val="hybridMultilevel"/>
    <w:tmpl w:val="AF02801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D7C98"/>
    <w:multiLevelType w:val="multilevel"/>
    <w:tmpl w:val="99B2C0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C7977"/>
    <w:multiLevelType w:val="hybridMultilevel"/>
    <w:tmpl w:val="A9EA196C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A4195"/>
    <w:multiLevelType w:val="hybridMultilevel"/>
    <w:tmpl w:val="3B7EDDFA"/>
    <w:lvl w:ilvl="0" w:tplc="26AE4B4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25583"/>
    <w:multiLevelType w:val="hybridMultilevel"/>
    <w:tmpl w:val="64F0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50810"/>
    <w:multiLevelType w:val="hybridMultilevel"/>
    <w:tmpl w:val="EB3CEB2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915D1"/>
    <w:multiLevelType w:val="hybridMultilevel"/>
    <w:tmpl w:val="E7C8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8"/>
  </w:num>
  <w:num w:numId="12">
    <w:abstractNumId w:val="2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  <w:num w:numId="18">
    <w:abstractNumId w:val="17"/>
  </w:num>
  <w:num w:numId="19">
    <w:abstractNumId w:val="12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C"/>
    <w:rsid w:val="00125011"/>
    <w:rsid w:val="002F0E78"/>
    <w:rsid w:val="002F6288"/>
    <w:rsid w:val="00341327"/>
    <w:rsid w:val="003556B8"/>
    <w:rsid w:val="004123B9"/>
    <w:rsid w:val="00476D84"/>
    <w:rsid w:val="005B56E6"/>
    <w:rsid w:val="005E2D84"/>
    <w:rsid w:val="005E72FB"/>
    <w:rsid w:val="006D732D"/>
    <w:rsid w:val="007813F6"/>
    <w:rsid w:val="00865F24"/>
    <w:rsid w:val="008B6886"/>
    <w:rsid w:val="0095373D"/>
    <w:rsid w:val="00A0315D"/>
    <w:rsid w:val="00A31D06"/>
    <w:rsid w:val="00A913C5"/>
    <w:rsid w:val="00B63A9C"/>
    <w:rsid w:val="00B67DE1"/>
    <w:rsid w:val="00B7543F"/>
    <w:rsid w:val="00C53808"/>
    <w:rsid w:val="00CF2D3C"/>
    <w:rsid w:val="00E912B7"/>
    <w:rsid w:val="00EE5B16"/>
    <w:rsid w:val="00F2336C"/>
    <w:rsid w:val="00F44E1C"/>
    <w:rsid w:val="00F64807"/>
    <w:rsid w:val="00F74729"/>
    <w:rsid w:val="00F85F05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t-krupsk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tkrup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2</cp:revision>
  <dcterms:created xsi:type="dcterms:W3CDTF">2020-01-20T05:18:00Z</dcterms:created>
  <dcterms:modified xsi:type="dcterms:W3CDTF">2020-01-20T05:18:00Z</dcterms:modified>
</cp:coreProperties>
</file>