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D3" w:rsidRDefault="00E651EF" w:rsidP="00E6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1EF">
        <w:rPr>
          <w:rFonts w:ascii="Times New Roman" w:hAnsi="Times New Roman" w:cs="Times New Roman"/>
          <w:b/>
          <w:sz w:val="24"/>
          <w:szCs w:val="24"/>
        </w:rPr>
        <w:t>Паспорт дополнительной общеобразовательной общеразвивающей программы «</w:t>
      </w:r>
      <w:r w:rsidR="00473E3F">
        <w:rPr>
          <w:rFonts w:ascii="Times New Roman" w:hAnsi="Times New Roman" w:cs="Times New Roman"/>
          <w:b/>
          <w:sz w:val="24"/>
          <w:szCs w:val="24"/>
        </w:rPr>
        <w:t xml:space="preserve"> Ментальная арифметика</w:t>
      </w:r>
      <w:r w:rsidRPr="00E651EF">
        <w:rPr>
          <w:rFonts w:ascii="Times New Roman" w:hAnsi="Times New Roman" w:cs="Times New Roman"/>
          <w:b/>
          <w:sz w:val="24"/>
          <w:szCs w:val="24"/>
        </w:rPr>
        <w:t>»</w:t>
      </w:r>
    </w:p>
    <w:p w:rsidR="00E651EF" w:rsidRPr="00E651EF" w:rsidRDefault="00E651EF" w:rsidP="00E6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3"/>
      </w:tblGrid>
      <w:tr w:rsidR="00E651EF" w:rsidRPr="00473E3F" w:rsidTr="00E651EF">
        <w:tc>
          <w:tcPr>
            <w:tcW w:w="9853" w:type="dxa"/>
          </w:tcPr>
          <w:p w:rsidR="00E651EF" w:rsidRPr="00473E3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</w:tr>
      <w:tr w:rsidR="00E651EF" w:rsidRPr="00473E3F" w:rsidTr="00E651EF">
        <w:tc>
          <w:tcPr>
            <w:tcW w:w="9853" w:type="dxa"/>
          </w:tcPr>
          <w:p w:rsidR="00E651EF" w:rsidRPr="00473E3F" w:rsidRDefault="00473E3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Ментальная арифметика</w:t>
            </w:r>
          </w:p>
        </w:tc>
      </w:tr>
      <w:tr w:rsidR="00E651EF" w:rsidRPr="00473E3F" w:rsidTr="00E651EF">
        <w:tc>
          <w:tcPr>
            <w:tcW w:w="9853" w:type="dxa"/>
          </w:tcPr>
          <w:p w:rsidR="00E651EF" w:rsidRPr="00473E3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Авторы-составители (разработчики) программы</w:t>
            </w:r>
          </w:p>
        </w:tc>
      </w:tr>
      <w:tr w:rsidR="00E651EF" w:rsidRPr="00473E3F" w:rsidTr="00E651EF">
        <w:tc>
          <w:tcPr>
            <w:tcW w:w="9853" w:type="dxa"/>
          </w:tcPr>
          <w:p w:rsidR="00E651EF" w:rsidRPr="00473E3F" w:rsidRDefault="00473E3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Асташкина А.А.</w:t>
            </w:r>
          </w:p>
        </w:tc>
      </w:tr>
      <w:tr w:rsidR="00E651EF" w:rsidRPr="00473E3F" w:rsidTr="00E651EF">
        <w:tc>
          <w:tcPr>
            <w:tcW w:w="9853" w:type="dxa"/>
          </w:tcPr>
          <w:p w:rsidR="00E651EF" w:rsidRPr="00473E3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</w:tr>
      <w:tr w:rsidR="00E651EF" w:rsidRPr="00473E3F" w:rsidTr="00E651EF">
        <w:tc>
          <w:tcPr>
            <w:tcW w:w="9853" w:type="dxa"/>
          </w:tcPr>
          <w:p w:rsidR="00E651EF" w:rsidRPr="00473E3F" w:rsidRDefault="00473E3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Социально - педагогическая</w:t>
            </w:r>
          </w:p>
        </w:tc>
      </w:tr>
      <w:tr w:rsidR="00E651EF" w:rsidRPr="00473E3F" w:rsidTr="00E651EF">
        <w:tc>
          <w:tcPr>
            <w:tcW w:w="9853" w:type="dxa"/>
          </w:tcPr>
          <w:p w:rsidR="00E651EF" w:rsidRPr="00473E3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Уровень освоения содержания программы</w:t>
            </w:r>
          </w:p>
        </w:tc>
      </w:tr>
      <w:tr w:rsidR="00E651EF" w:rsidRPr="00473E3F" w:rsidTr="00E651EF">
        <w:tc>
          <w:tcPr>
            <w:tcW w:w="9853" w:type="dxa"/>
          </w:tcPr>
          <w:p w:rsidR="00E651EF" w:rsidRPr="00473E3F" w:rsidRDefault="00473E3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3F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</w:t>
            </w:r>
          </w:p>
        </w:tc>
      </w:tr>
      <w:tr w:rsidR="00E651EF" w:rsidRPr="00473E3F" w:rsidTr="00E651EF">
        <w:tc>
          <w:tcPr>
            <w:tcW w:w="9853" w:type="dxa"/>
          </w:tcPr>
          <w:p w:rsidR="00E651EF" w:rsidRPr="00473E3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</w:tr>
      <w:tr w:rsidR="00E651EF" w:rsidRPr="00473E3F" w:rsidTr="00E651EF">
        <w:tc>
          <w:tcPr>
            <w:tcW w:w="9853" w:type="dxa"/>
          </w:tcPr>
          <w:p w:rsidR="00E651EF" w:rsidRPr="00473E3F" w:rsidRDefault="00473E3F" w:rsidP="00473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bookmarkStart w:id="0" w:name="_GoBack"/>
            <w:bookmarkEnd w:id="0"/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азвитие интеллектуал</w:t>
            </w:r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ных способностей детей старшего дошкольного возраста, устойчивого интереса к з</w:t>
            </w:r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нятиям ментальной арифметикой (арифметических вычислений на специальных счетах (</w:t>
            </w:r>
            <w:proofErr w:type="spellStart"/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</w:tr>
      <w:tr w:rsidR="00E651EF" w:rsidRPr="00473E3F" w:rsidTr="00E651EF">
        <w:tc>
          <w:tcPr>
            <w:tcW w:w="9853" w:type="dxa"/>
          </w:tcPr>
          <w:p w:rsidR="00E651EF" w:rsidRPr="00473E3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</w:tr>
      <w:tr w:rsidR="00E651EF" w:rsidRPr="00473E3F" w:rsidTr="00E651EF">
        <w:tc>
          <w:tcPr>
            <w:tcW w:w="9853" w:type="dxa"/>
          </w:tcPr>
          <w:p w:rsidR="00473E3F" w:rsidRPr="00473E3F" w:rsidRDefault="00473E3F" w:rsidP="00473E3F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Познакомить учащихся с основными понятиями методики математического развития и ментальной арифметики: число, цифра, сложение, вычитание, </w:t>
            </w:r>
            <w:proofErr w:type="spellStart"/>
            <w:r w:rsidRPr="00473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абакус</w:t>
            </w:r>
            <w:proofErr w:type="spellEnd"/>
            <w:r w:rsidRPr="00473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3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</w:t>
            </w:r>
            <w:proofErr w:type="spellEnd"/>
            <w:r w:rsidRPr="00473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-карты, ментал</w:t>
            </w:r>
            <w:r w:rsidRPr="00473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73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счет.</w:t>
            </w:r>
          </w:p>
          <w:p w:rsidR="00473E3F" w:rsidRPr="00473E3F" w:rsidRDefault="00473E3F" w:rsidP="00473E3F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формировать умения </w:t>
            </w:r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свободно выполнять арифметические операции (сложение и вычит</w:t>
            </w:r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E3F">
              <w:rPr>
                <w:rFonts w:ascii="Times New Roman" w:hAnsi="Times New Roman" w:cs="Times New Roman"/>
                <w:sz w:val="24"/>
                <w:szCs w:val="24"/>
              </w:rPr>
              <w:t xml:space="preserve">ние) используя в работе </w:t>
            </w:r>
            <w:proofErr w:type="spellStart"/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абакус</w:t>
            </w:r>
            <w:proofErr w:type="spellEnd"/>
            <w:r w:rsidRPr="00473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73E3F" w:rsidRPr="00473E3F" w:rsidRDefault="00473E3F" w:rsidP="00473E3F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способствовать развитию </w:t>
            </w:r>
            <w:r w:rsidRPr="00473E3F">
              <w:rPr>
                <w:rFonts w:ascii="Times New Roman" w:hAnsi="Times New Roman" w:cs="Times New Roman"/>
                <w:sz w:val="24"/>
                <w:szCs w:val="24"/>
              </w:rPr>
              <w:t xml:space="preserve">слухового восприятия, зрительной памяти, внимания, </w:t>
            </w:r>
            <w:r w:rsidRPr="00473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аналитических способностей уч</w:t>
            </w:r>
            <w:r w:rsidRPr="00473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73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щихся.</w:t>
            </w:r>
          </w:p>
          <w:p w:rsidR="00473E3F" w:rsidRPr="00473E3F" w:rsidRDefault="00473E3F" w:rsidP="00473E3F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- формировать мотивацию учения, ориентированную на удовлетворение познавательных и</w:t>
            </w:r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тересов;</w:t>
            </w:r>
          </w:p>
          <w:p w:rsidR="00473E3F" w:rsidRPr="00473E3F" w:rsidRDefault="00473E3F" w:rsidP="00473E3F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-  развивать координацию и мелкую моторику;</w:t>
            </w:r>
          </w:p>
          <w:p w:rsidR="00E651EF" w:rsidRPr="00473E3F" w:rsidRDefault="00473E3F" w:rsidP="00473E3F">
            <w:pPr>
              <w:tabs>
                <w:tab w:val="left" w:pos="43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- воспитывать трудолюбие, терпение, аккуратность, ответственность.</w:t>
            </w:r>
            <w:r w:rsidRPr="00473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651EF" w:rsidRPr="00473E3F" w:rsidTr="00E651EF">
        <w:tc>
          <w:tcPr>
            <w:tcW w:w="9853" w:type="dxa"/>
          </w:tcPr>
          <w:p w:rsidR="00E651EF" w:rsidRPr="00473E3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</w:tr>
      <w:tr w:rsidR="00E651EF" w:rsidRPr="00473E3F" w:rsidTr="00E651EF">
        <w:tc>
          <w:tcPr>
            <w:tcW w:w="9853" w:type="dxa"/>
          </w:tcPr>
          <w:p w:rsidR="00E651EF" w:rsidRPr="00473E3F" w:rsidRDefault="00473E3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E651EF" w:rsidRPr="00473E3F" w:rsidTr="00E651EF">
        <w:tc>
          <w:tcPr>
            <w:tcW w:w="9853" w:type="dxa"/>
          </w:tcPr>
          <w:p w:rsidR="00E651EF" w:rsidRPr="00473E3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Год разработки и корректировки программы</w:t>
            </w:r>
          </w:p>
        </w:tc>
      </w:tr>
      <w:tr w:rsidR="00E651EF" w:rsidRPr="00473E3F" w:rsidTr="00E651EF">
        <w:tc>
          <w:tcPr>
            <w:tcW w:w="9853" w:type="dxa"/>
          </w:tcPr>
          <w:p w:rsidR="00E651EF" w:rsidRPr="00473E3F" w:rsidRDefault="00473E3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651EF" w:rsidRPr="00473E3F" w:rsidTr="00E651EF">
        <w:tc>
          <w:tcPr>
            <w:tcW w:w="9853" w:type="dxa"/>
          </w:tcPr>
          <w:p w:rsidR="00E651EF" w:rsidRPr="00473E3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</w:tr>
      <w:tr w:rsidR="00E651EF" w:rsidRPr="00473E3F" w:rsidTr="00E651EF">
        <w:tc>
          <w:tcPr>
            <w:tcW w:w="9853" w:type="dxa"/>
          </w:tcPr>
          <w:p w:rsidR="00E651EF" w:rsidRPr="00473E3F" w:rsidRDefault="00473E3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E651EF" w:rsidRPr="00473E3F" w:rsidTr="00E651EF">
        <w:tc>
          <w:tcPr>
            <w:tcW w:w="9853" w:type="dxa"/>
          </w:tcPr>
          <w:p w:rsidR="00E651EF" w:rsidRPr="00473E3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E651EF" w:rsidRPr="00473E3F" w:rsidTr="00E651EF">
        <w:tc>
          <w:tcPr>
            <w:tcW w:w="9853" w:type="dxa"/>
          </w:tcPr>
          <w:p w:rsidR="00473E3F" w:rsidRPr="00473E3F" w:rsidRDefault="00473E3F" w:rsidP="00473E3F">
            <w:pPr>
              <w:tabs>
                <w:tab w:val="left" w:pos="600"/>
              </w:tabs>
              <w:ind w:firstLine="709"/>
              <w:jc w:val="both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-Учащиеся</w:t>
            </w:r>
            <w:r w:rsidRPr="00473E3F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 xml:space="preserve"> </w:t>
            </w:r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получат представление об основных понятиях ментальной арифметики:  «</w:t>
            </w:r>
            <w:proofErr w:type="spellStart"/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абакус</w:t>
            </w:r>
            <w:proofErr w:type="spellEnd"/>
            <w:r w:rsidRPr="00473E3F">
              <w:rPr>
                <w:rFonts w:ascii="Times New Roman" w:hAnsi="Times New Roman" w:cs="Times New Roman"/>
                <w:sz w:val="24"/>
                <w:szCs w:val="24"/>
              </w:rPr>
              <w:t xml:space="preserve">», единицы, десятки, сотни, «земные» (1-4) и «небесные» косточки (5), ментальный счет, </w:t>
            </w:r>
            <w:proofErr w:type="spellStart"/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473E3F">
              <w:rPr>
                <w:rFonts w:ascii="Times New Roman" w:hAnsi="Times New Roman" w:cs="Times New Roman"/>
                <w:sz w:val="24"/>
                <w:szCs w:val="24"/>
              </w:rPr>
              <w:t xml:space="preserve">-карты, </w:t>
            </w:r>
            <w:proofErr w:type="spellStart"/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-диктант.</w:t>
            </w:r>
          </w:p>
          <w:p w:rsidR="00473E3F" w:rsidRPr="00473E3F" w:rsidRDefault="00473E3F" w:rsidP="00473E3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3F">
              <w:rPr>
                <w:rFonts w:ascii="Times New Roman" w:hAnsi="Times New Roman" w:cs="Times New Roman"/>
                <w:sz w:val="24"/>
                <w:szCs w:val="24"/>
              </w:rPr>
              <w:t xml:space="preserve">- овладеют  навыком сложения и вычитание на </w:t>
            </w:r>
            <w:proofErr w:type="spellStart"/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 w:rsidRPr="00473E3F">
              <w:rPr>
                <w:rFonts w:ascii="Times New Roman" w:hAnsi="Times New Roman" w:cs="Times New Roman"/>
                <w:sz w:val="24"/>
                <w:szCs w:val="24"/>
              </w:rPr>
              <w:t xml:space="preserve"> (с одновременным применением об</w:t>
            </w:r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их рук);</w:t>
            </w:r>
          </w:p>
          <w:p w:rsidR="00473E3F" w:rsidRPr="00473E3F" w:rsidRDefault="00473E3F" w:rsidP="00473E3F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E3F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-</w:t>
            </w:r>
            <w:r w:rsidRPr="00473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учащихся будет развиваться </w:t>
            </w:r>
            <w:r w:rsidRPr="00473E3F">
              <w:rPr>
                <w:rFonts w:ascii="Times New Roman" w:hAnsi="Times New Roman" w:cs="Times New Roman"/>
                <w:sz w:val="24"/>
                <w:szCs w:val="24"/>
              </w:rPr>
              <w:t xml:space="preserve">слуховое восприятие, зрительная память, внимание, </w:t>
            </w:r>
            <w:r w:rsidRPr="00473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</w:t>
            </w:r>
            <w:r w:rsidRPr="00473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3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тические способности </w:t>
            </w:r>
          </w:p>
          <w:p w:rsidR="00473E3F" w:rsidRPr="00473E3F" w:rsidRDefault="00473E3F" w:rsidP="00473E3F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Cs/>
                <w:color w:val="4F81BD"/>
                <w:sz w:val="24"/>
                <w:szCs w:val="24"/>
              </w:rPr>
            </w:pPr>
            <w:r w:rsidRPr="00473E3F">
              <w:rPr>
                <w:rFonts w:ascii="Times New Roman" w:hAnsi="Times New Roman" w:cs="Times New Roman"/>
                <w:bCs/>
                <w:color w:val="4F81BD"/>
                <w:sz w:val="24"/>
                <w:szCs w:val="24"/>
              </w:rPr>
              <w:t xml:space="preserve">- </w:t>
            </w:r>
            <w:r w:rsidRPr="00473E3F">
              <w:rPr>
                <w:rFonts w:ascii="Times New Roman" w:hAnsi="Times New Roman" w:cs="Times New Roman"/>
                <w:sz w:val="24"/>
                <w:szCs w:val="24"/>
              </w:rPr>
              <w:t xml:space="preserve">будет сформирован познавательный интерес, появится мотивация к учению, </w:t>
            </w:r>
          </w:p>
          <w:p w:rsidR="00473E3F" w:rsidRPr="00473E3F" w:rsidRDefault="00473E3F" w:rsidP="00473E3F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- учащиеся смогут  развить координацию и мелкую моторику рук;</w:t>
            </w:r>
          </w:p>
          <w:p w:rsidR="00E651EF" w:rsidRPr="00473E3F" w:rsidRDefault="00473E3F" w:rsidP="00473E3F">
            <w:pPr>
              <w:tabs>
                <w:tab w:val="left" w:pos="43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– получат возможность воспитывать у себя трудолюбие, терпение, аккуратность,  отве</w:t>
            </w:r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ственность.</w:t>
            </w:r>
            <w:r w:rsidRPr="00473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651EF" w:rsidRPr="00473E3F" w:rsidTr="00E651EF">
        <w:tc>
          <w:tcPr>
            <w:tcW w:w="9853" w:type="dxa"/>
          </w:tcPr>
          <w:p w:rsidR="00E651EF" w:rsidRPr="00473E3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разработки, утверждения программы</w:t>
            </w:r>
          </w:p>
        </w:tc>
      </w:tr>
      <w:tr w:rsidR="00E651EF" w:rsidRPr="00473E3F" w:rsidTr="00E651EF">
        <w:tc>
          <w:tcPr>
            <w:tcW w:w="9853" w:type="dxa"/>
          </w:tcPr>
          <w:p w:rsidR="00E651EF" w:rsidRPr="00473E3F" w:rsidRDefault="00E651EF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73E3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Федеральный закон «Об образовании в Российской Федерации» N 273-ФЗ от 29 декабря 2012 года с изменениями 2019 года.</w:t>
            </w:r>
          </w:p>
          <w:p w:rsidR="00E651EF" w:rsidRPr="00473E3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:rsidR="00E651EF" w:rsidRPr="00473E3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E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Постановление Главного государственного санитарного врача Российской Федерации от 4 июля 2014 г. N 41 г. Москва «Об утверждении СанПиН 2.4.4.3172-14 </w:t>
            </w:r>
            <w:r w:rsidRPr="00473E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«Санитарно-эпидемиологические требования к устройству, содержанию и организации режима работы»</w:t>
            </w:r>
            <w:r w:rsidRPr="0047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651EF" w:rsidRPr="00473E3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E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развития дополнительного образования детей (распоряжение Правительства Российской Федерации от 4 сентября 2014 г. N 1726-р); </w:t>
            </w:r>
          </w:p>
          <w:p w:rsidR="00E651EF" w:rsidRPr="00473E3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E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духовно-нравственного развития и воспитания личности гражданина России. </w:t>
            </w:r>
          </w:p>
          <w:p w:rsidR="00E651EF" w:rsidRPr="00473E3F" w:rsidRDefault="00E651EF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73E3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«Стратегия развития воспитания в Российской Федерации на период до 2025 года» (распоряжение Правительства РФ от 29 мая 2015 г. N 996-р)»;</w:t>
            </w:r>
          </w:p>
          <w:p w:rsidR="00E651EF" w:rsidRPr="00473E3F" w:rsidRDefault="00E651EF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73E3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Методические рекомендации по проектированию дополнительных общеразвивающих программ (включая </w:t>
            </w:r>
            <w:proofErr w:type="spellStart"/>
            <w:r w:rsidRPr="00473E3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разноуровневые</w:t>
            </w:r>
            <w:proofErr w:type="spellEnd"/>
            <w:r w:rsidRPr="00473E3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09-3242);</w:t>
            </w:r>
          </w:p>
          <w:p w:rsidR="00E651EF" w:rsidRPr="00473E3F" w:rsidRDefault="00E651EF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473E3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Методические рекомендации по проектированию дополнительных общеразвивающих программ (Приложение к письму Комитета образования и науки  администрации города Новокузнецка  от 12.09.2016 г. № 2628);</w:t>
            </w:r>
          </w:p>
          <w:p w:rsidR="00E651EF" w:rsidRPr="00473E3F" w:rsidRDefault="00E651EF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 </w:t>
            </w:r>
            <w:proofErr w:type="gramStart"/>
            <w:r w:rsidRPr="0047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7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9001-2015 Системы менеджмента качества. Требования;</w:t>
            </w:r>
          </w:p>
          <w:p w:rsidR="00E651EF" w:rsidRPr="00473E3F" w:rsidRDefault="00E651EF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47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7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9000-2011 Системы менеджмента качества. Основные положения и словарь;</w:t>
            </w:r>
          </w:p>
          <w:p w:rsidR="00E651EF" w:rsidRPr="00473E3F" w:rsidRDefault="00E651EF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Дворца творчества;</w:t>
            </w:r>
          </w:p>
          <w:p w:rsidR="00E651EF" w:rsidRPr="00473E3F" w:rsidRDefault="00E651EF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документацией;</w:t>
            </w:r>
          </w:p>
          <w:p w:rsidR="00E651EF" w:rsidRPr="00473E3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записями;</w:t>
            </w:r>
          </w:p>
          <w:p w:rsidR="00E651EF" w:rsidRPr="00473E3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бюджетного образовательного учреждения дополнительного образования детей «Городской Дворец детского (юношеского) творчества им. Н.К. Крупской»;</w:t>
            </w:r>
          </w:p>
          <w:p w:rsidR="00E651EF" w:rsidRPr="00473E3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Дворца творчества.</w:t>
            </w:r>
          </w:p>
          <w:p w:rsidR="00E651EF" w:rsidRPr="00473E3F" w:rsidRDefault="00E651EF" w:rsidP="00A27C91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разработки, оформления и утверждения дополнительной общеобразовательной общеразвивающей программы муниципального бюджетного образовательного учреждения дополнительного образования «Городской Дворец детского (юношеского) творчества им. Н.К. Крупской»</w:t>
            </w:r>
          </w:p>
        </w:tc>
      </w:tr>
      <w:tr w:rsidR="00E651EF" w:rsidRPr="00473E3F" w:rsidTr="00E651EF">
        <w:tc>
          <w:tcPr>
            <w:tcW w:w="9853" w:type="dxa"/>
          </w:tcPr>
          <w:p w:rsidR="00E651EF" w:rsidRPr="00473E3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Экспертиза программы</w:t>
            </w:r>
          </w:p>
        </w:tc>
      </w:tr>
      <w:tr w:rsidR="00E651EF" w:rsidRPr="00473E3F" w:rsidTr="00E651EF">
        <w:tc>
          <w:tcPr>
            <w:tcW w:w="9853" w:type="dxa"/>
          </w:tcPr>
          <w:p w:rsidR="00E651EF" w:rsidRPr="00473E3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 w:rsidRPr="00473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A83" w:rsidRPr="00473E3F">
              <w:rPr>
                <w:rFonts w:ascii="Times New Roman" w:hAnsi="Times New Roman" w:cs="Times New Roman"/>
                <w:sz w:val="24"/>
                <w:szCs w:val="24"/>
              </w:rPr>
              <w:t xml:space="preserve">(указать </w:t>
            </w:r>
            <w:r w:rsidRPr="00473E3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8B2A83" w:rsidRPr="00473E3F">
              <w:rPr>
                <w:rFonts w:ascii="Times New Roman" w:hAnsi="Times New Roman" w:cs="Times New Roman"/>
                <w:sz w:val="24"/>
                <w:szCs w:val="24"/>
              </w:rPr>
              <w:t xml:space="preserve"> проводившего экспертизу)</w:t>
            </w:r>
          </w:p>
        </w:tc>
      </w:tr>
    </w:tbl>
    <w:p w:rsidR="00E651EF" w:rsidRPr="00E651EF" w:rsidRDefault="00E651EF" w:rsidP="00E65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51EF" w:rsidRPr="00E651EF" w:rsidSect="00E651E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171F4"/>
    <w:multiLevelType w:val="hybridMultilevel"/>
    <w:tmpl w:val="D25EFA76"/>
    <w:lvl w:ilvl="0" w:tplc="C2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A5"/>
    <w:rsid w:val="00473E3F"/>
    <w:rsid w:val="005E4C03"/>
    <w:rsid w:val="008435A5"/>
    <w:rsid w:val="00865CD3"/>
    <w:rsid w:val="008B2A83"/>
    <w:rsid w:val="008F42A9"/>
    <w:rsid w:val="00A27C91"/>
    <w:rsid w:val="00E6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table" w:styleId="a4">
    <w:name w:val="Table Grid"/>
    <w:basedOn w:val="a1"/>
    <w:uiPriority w:val="59"/>
    <w:rsid w:val="00E6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473E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table" w:styleId="a4">
    <w:name w:val="Table Grid"/>
    <w:basedOn w:val="a1"/>
    <w:uiPriority w:val="59"/>
    <w:rsid w:val="00E6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473E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методист-5</dc:creator>
  <cp:keywords/>
  <dc:description/>
  <cp:lastModifiedBy>Home</cp:lastModifiedBy>
  <cp:revision>5</cp:revision>
  <dcterms:created xsi:type="dcterms:W3CDTF">2019-05-17T06:45:00Z</dcterms:created>
  <dcterms:modified xsi:type="dcterms:W3CDTF">2019-05-18T12:43:00Z</dcterms:modified>
</cp:coreProperties>
</file>